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8F5" w:rsidRDefault="00DD78F5" w:rsidP="00DD78F5">
      <w:pPr>
        <w:spacing w:line="276" w:lineRule="auto"/>
        <w:ind w:left="6804"/>
        <w:rPr>
          <w:b/>
          <w:i/>
          <w:color w:val="auto"/>
          <w:sz w:val="24"/>
          <w:szCs w:val="24"/>
        </w:rPr>
      </w:pPr>
      <w:r>
        <w:rPr>
          <w:b/>
          <w:i/>
          <w:sz w:val="24"/>
          <w:szCs w:val="24"/>
        </w:rPr>
        <w:t>Приложение 9</w:t>
      </w:r>
    </w:p>
    <w:p w:rsidR="00DD78F5" w:rsidRDefault="00DD78F5" w:rsidP="00DD78F5">
      <w:pPr>
        <w:spacing w:line="276" w:lineRule="auto"/>
        <w:ind w:left="680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 Положению о проведении </w:t>
      </w:r>
    </w:p>
    <w:p w:rsidR="00DD78F5" w:rsidRDefault="00DD78F5" w:rsidP="00DD78F5">
      <w:pPr>
        <w:spacing w:line="276" w:lineRule="auto"/>
        <w:ind w:left="680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Всероссийского конкурса «Успешная школа»</w:t>
      </w:r>
    </w:p>
    <w:p w:rsidR="00955E39" w:rsidRPr="00AC4554" w:rsidRDefault="00955E39" w:rsidP="00DD78F5">
      <w:pPr>
        <w:spacing w:line="276" w:lineRule="auto"/>
        <w:ind w:left="6804"/>
        <w:jc w:val="both"/>
        <w:rPr>
          <w:i/>
          <w:color w:val="A6A6A6" w:themeColor="background1" w:themeShade="A6"/>
          <w:sz w:val="24"/>
          <w:szCs w:val="24"/>
        </w:rPr>
      </w:pPr>
    </w:p>
    <w:p w:rsidR="00645326" w:rsidRDefault="00645326" w:rsidP="00645326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  <w:r w:rsidRPr="00714C75">
        <w:rPr>
          <w:b/>
          <w:i/>
          <w:noProof/>
          <w:sz w:val="28"/>
          <w:szCs w:val="28"/>
        </w:rPr>
        <w:drawing>
          <wp:inline distT="0" distB="0" distL="0" distR="0" wp14:anchorId="75CD1406" wp14:editId="57862D27">
            <wp:extent cx="1828800" cy="1047750"/>
            <wp:effectExtent l="0" t="0" r="0" b="0"/>
            <wp:docPr id="5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955E39" w:rsidRPr="00645326" w:rsidRDefault="00955E39" w:rsidP="00955E39">
      <w:pPr>
        <w:jc w:val="center"/>
        <w:rPr>
          <w:b/>
          <w:sz w:val="28"/>
          <w:szCs w:val="28"/>
        </w:rPr>
      </w:pPr>
      <w:r w:rsidRPr="00645326">
        <w:rPr>
          <w:b/>
          <w:sz w:val="28"/>
          <w:szCs w:val="28"/>
        </w:rPr>
        <w:t xml:space="preserve">Оценочные листы конкурсных испытаний очного и заочного этапов </w:t>
      </w:r>
    </w:p>
    <w:p w:rsidR="00955E39" w:rsidRDefault="00955E39" w:rsidP="00955E39">
      <w:pPr>
        <w:jc w:val="center"/>
        <w:rPr>
          <w:b/>
          <w:sz w:val="28"/>
          <w:szCs w:val="28"/>
        </w:rPr>
      </w:pPr>
      <w:r w:rsidRPr="00645326">
        <w:rPr>
          <w:b/>
          <w:sz w:val="28"/>
          <w:szCs w:val="28"/>
        </w:rPr>
        <w:t>Всероссийского конкурса «Успешная школа»</w:t>
      </w: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645326">
      <w:pPr>
        <w:spacing w:afterLines="100" w:after="240"/>
        <w:jc w:val="center"/>
        <w:rPr>
          <w:b/>
          <w:sz w:val="28"/>
          <w:szCs w:val="28"/>
        </w:rPr>
      </w:pPr>
    </w:p>
    <w:p w:rsidR="00645326" w:rsidRDefault="00645326" w:rsidP="00645326">
      <w:pPr>
        <w:spacing w:afterLines="100" w:after="240"/>
        <w:jc w:val="center"/>
        <w:rPr>
          <w:b/>
          <w:sz w:val="28"/>
          <w:szCs w:val="28"/>
        </w:rPr>
      </w:pPr>
    </w:p>
    <w:p w:rsidR="00645326" w:rsidRPr="00645326" w:rsidRDefault="00645326" w:rsidP="00645326">
      <w:pPr>
        <w:spacing w:afterLines="100" w:after="240"/>
        <w:rPr>
          <w:b/>
          <w:sz w:val="24"/>
          <w:szCs w:val="24"/>
        </w:rPr>
      </w:pPr>
      <w:r w:rsidRPr="00645326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Оценочный лист конкурсного испытания заочного этапа «Домашнее задание».</w:t>
      </w:r>
    </w:p>
    <w:p w:rsidR="00645326" w:rsidRPr="00645326" w:rsidRDefault="00645326" w:rsidP="00645326">
      <w:pPr>
        <w:spacing w:afterLines="100" w:after="240"/>
        <w:rPr>
          <w:b/>
          <w:sz w:val="24"/>
          <w:szCs w:val="24"/>
        </w:rPr>
      </w:pPr>
      <w:r w:rsidRPr="00645326">
        <w:rPr>
          <w:b/>
          <w:color w:val="auto"/>
          <w:sz w:val="24"/>
          <w:szCs w:val="24"/>
        </w:rPr>
        <w:t>2.</w:t>
      </w:r>
      <w:r>
        <w:rPr>
          <w:b/>
          <w:color w:val="auto"/>
          <w:sz w:val="24"/>
          <w:szCs w:val="24"/>
        </w:rPr>
        <w:t xml:space="preserve"> </w:t>
      </w:r>
      <w:r>
        <w:rPr>
          <w:b/>
          <w:sz w:val="24"/>
          <w:szCs w:val="24"/>
        </w:rPr>
        <w:t>Оценочный лист конкурсного испытания очного этапа «Лифт в Будущее».</w:t>
      </w:r>
    </w:p>
    <w:p w:rsidR="00645326" w:rsidRPr="00645326" w:rsidRDefault="00645326" w:rsidP="00645326">
      <w:pPr>
        <w:spacing w:afterLines="100" w:after="240"/>
        <w:rPr>
          <w:b/>
          <w:sz w:val="24"/>
          <w:szCs w:val="24"/>
        </w:rPr>
      </w:pPr>
      <w:r w:rsidRPr="00645326">
        <w:rPr>
          <w:b/>
          <w:color w:val="auto"/>
          <w:sz w:val="24"/>
          <w:szCs w:val="24"/>
        </w:rPr>
        <w:t>3.</w:t>
      </w:r>
      <w:r w:rsidRPr="006453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Оценочный лист конкурсного испытания очного этапа «Проектный офис».</w:t>
      </w:r>
    </w:p>
    <w:p w:rsidR="00645326" w:rsidRPr="00645326" w:rsidRDefault="00645326" w:rsidP="00645326">
      <w:pPr>
        <w:spacing w:afterLines="100" w:after="240"/>
        <w:rPr>
          <w:b/>
          <w:sz w:val="24"/>
          <w:szCs w:val="24"/>
        </w:rPr>
      </w:pPr>
      <w:r>
        <w:rPr>
          <w:b/>
          <w:sz w:val="24"/>
          <w:szCs w:val="24"/>
        </w:rPr>
        <w:t>4. Оценочный лист конкурсного испытания очного этапа «Форсайт-сессия».</w:t>
      </w:r>
    </w:p>
    <w:p w:rsidR="00645326" w:rsidRPr="00645326" w:rsidRDefault="00645326" w:rsidP="00645326">
      <w:pPr>
        <w:spacing w:afterLines="100" w:after="240" w:line="259" w:lineRule="auto"/>
        <w:rPr>
          <w:b/>
          <w:color w:val="auto"/>
          <w:sz w:val="24"/>
          <w:szCs w:val="24"/>
        </w:rPr>
      </w:pPr>
    </w:p>
    <w:p w:rsidR="00645326" w:rsidRPr="00645326" w:rsidRDefault="00645326">
      <w:pPr>
        <w:spacing w:after="160" w:line="259" w:lineRule="auto"/>
        <w:rPr>
          <w:b/>
          <w:color w:val="auto"/>
          <w:sz w:val="24"/>
          <w:szCs w:val="24"/>
        </w:rPr>
      </w:pPr>
    </w:p>
    <w:p w:rsidR="004633A5" w:rsidRDefault="004633A5">
      <w:pPr>
        <w:spacing w:after="160" w:line="259" w:lineRule="auto"/>
        <w:rPr>
          <w:b/>
          <w:color w:val="auto"/>
        </w:rPr>
      </w:pPr>
      <w:r>
        <w:rPr>
          <w:b/>
          <w:color w:val="auto"/>
        </w:rPr>
        <w:br w:type="page"/>
      </w:r>
    </w:p>
    <w:tbl>
      <w:tblPr>
        <w:tblStyle w:val="a3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55E39" w:rsidTr="0096655B">
        <w:tc>
          <w:tcPr>
            <w:tcW w:w="4672" w:type="dxa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 w:rsidRPr="00714C75">
              <w:rPr>
                <w:b/>
                <w:i/>
                <w:noProof/>
                <w:sz w:val="28"/>
                <w:szCs w:val="28"/>
              </w:rPr>
              <w:lastRenderedPageBreak/>
              <w:drawing>
                <wp:inline distT="0" distB="0" distL="0" distR="0" wp14:anchorId="7AD03871" wp14:editId="21125232">
                  <wp:extent cx="1828800" cy="104775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955E39" w:rsidRDefault="00955E39" w:rsidP="0096655B">
            <w:pPr>
              <w:ind w:left="-1134" w:righ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ОЦЕНОЧНЫЙ ЛИСТ</w:t>
            </w:r>
          </w:p>
          <w:p w:rsidR="00955E39" w:rsidRDefault="00955E39" w:rsidP="0096655B">
            <w:pPr>
              <w:ind w:left="-1134" w:right="-284" w:firstLine="8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К</w:t>
            </w:r>
            <w:r w:rsidRPr="004034F2">
              <w:rPr>
                <w:b/>
                <w:color w:val="auto"/>
                <w:sz w:val="24"/>
                <w:szCs w:val="24"/>
              </w:rPr>
              <w:t xml:space="preserve">онкурсного </w:t>
            </w:r>
            <w:r>
              <w:rPr>
                <w:b/>
                <w:color w:val="auto"/>
                <w:sz w:val="24"/>
                <w:szCs w:val="24"/>
              </w:rPr>
              <w:t>испытания</w:t>
            </w:r>
            <w:r w:rsidRPr="004034F2">
              <w:rPr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color w:val="auto"/>
                <w:sz w:val="24"/>
                <w:szCs w:val="24"/>
              </w:rPr>
              <w:t>за</w:t>
            </w:r>
            <w:r w:rsidRPr="004034F2">
              <w:rPr>
                <w:b/>
                <w:color w:val="auto"/>
                <w:sz w:val="24"/>
                <w:szCs w:val="24"/>
              </w:rPr>
              <w:t xml:space="preserve">очного </w:t>
            </w:r>
            <w:r>
              <w:rPr>
                <w:b/>
                <w:color w:val="auto"/>
                <w:sz w:val="24"/>
                <w:szCs w:val="24"/>
              </w:rPr>
              <w:t>этапа</w:t>
            </w:r>
          </w:p>
          <w:p w:rsidR="00955E39" w:rsidRDefault="00955E39" w:rsidP="0096655B">
            <w:pPr>
              <w:ind w:left="-1134" w:righ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«Домашнее задание»</w:t>
            </w:r>
          </w:p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55E39" w:rsidRPr="001F5EC7" w:rsidRDefault="00955E39" w:rsidP="00955E39">
      <w:pPr>
        <w:jc w:val="both"/>
      </w:pPr>
      <w:r w:rsidRPr="00655017">
        <w:rPr>
          <w:b/>
          <w:color w:val="auto"/>
        </w:rPr>
        <w:t>Формат</w:t>
      </w:r>
      <w:r w:rsidRPr="0017697C">
        <w:rPr>
          <w:b/>
          <w:color w:val="auto"/>
        </w:rPr>
        <w:t>:</w:t>
      </w:r>
      <w:r w:rsidRPr="0017697C">
        <w:rPr>
          <w:color w:val="auto"/>
        </w:rPr>
        <w:t xml:space="preserve"> </w:t>
      </w:r>
      <w:r w:rsidRPr="0017697C">
        <w:t xml:space="preserve">кейс, представляющий образовательную организацию в свете поиска идей и опыта реализации методик, технологий и моделей </w:t>
      </w:r>
      <w:r w:rsidRPr="001F5EC7">
        <w:t xml:space="preserve">организации образовательного процесса в целях развития у школьников </w:t>
      </w:r>
      <w:r w:rsidR="0098467C">
        <w:t xml:space="preserve">ключевых </w:t>
      </w:r>
      <w:r w:rsidR="001F5EC7" w:rsidRPr="001F5EC7">
        <w:t>компетентностей</w:t>
      </w:r>
      <w:r w:rsidRPr="001F5EC7">
        <w:t xml:space="preserve"> </w:t>
      </w:r>
      <w:r w:rsidRPr="001F5EC7">
        <w:rPr>
          <w:lang w:val="en-US"/>
        </w:rPr>
        <w:t>XXI</w:t>
      </w:r>
      <w:r w:rsidRPr="001F5EC7">
        <w:t xml:space="preserve"> века как направлений формирования успешности участников образовательного процесса и образовательной организации.</w:t>
      </w:r>
    </w:p>
    <w:p w:rsidR="00955E39" w:rsidRPr="001F5EC7" w:rsidRDefault="00955E39" w:rsidP="004633A5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1F5EC7">
        <w:rPr>
          <w:b/>
          <w:sz w:val="20"/>
          <w:szCs w:val="20"/>
        </w:rPr>
        <w:t>Регламент:</w:t>
      </w:r>
      <w:r w:rsidRPr="001F5EC7">
        <w:rPr>
          <w:sz w:val="20"/>
          <w:szCs w:val="20"/>
        </w:rPr>
        <w:t xml:space="preserve"> </w:t>
      </w:r>
      <w:r w:rsidRPr="001F5EC7">
        <w:rPr>
          <w:i/>
          <w:sz w:val="20"/>
          <w:szCs w:val="20"/>
        </w:rPr>
        <w:t>к</w:t>
      </w:r>
      <w:r w:rsidRPr="001F5EC7">
        <w:rPr>
          <w:sz w:val="20"/>
          <w:szCs w:val="20"/>
        </w:rPr>
        <w:t>ейс направляется в электронном виде и состоит из двух частей:</w:t>
      </w:r>
      <w:r w:rsidR="004633A5" w:rsidRPr="001F5EC7">
        <w:rPr>
          <w:sz w:val="20"/>
          <w:szCs w:val="20"/>
        </w:rPr>
        <w:t xml:space="preserve"> </w:t>
      </w:r>
      <w:r w:rsidR="004633A5" w:rsidRPr="001F5EC7">
        <w:rPr>
          <w:b/>
          <w:i/>
          <w:sz w:val="20"/>
          <w:szCs w:val="20"/>
        </w:rPr>
        <w:t>п</w:t>
      </w:r>
      <w:r w:rsidRPr="001F5EC7">
        <w:rPr>
          <w:b/>
          <w:i/>
          <w:sz w:val="20"/>
          <w:szCs w:val="20"/>
        </w:rPr>
        <w:t>ервая часть</w:t>
      </w:r>
      <w:r w:rsidRPr="001F5EC7">
        <w:rPr>
          <w:sz w:val="20"/>
          <w:szCs w:val="20"/>
        </w:rPr>
        <w:t xml:space="preserve"> описывает одну успешно реализованную общеобразовательной организацией (участником конкурса) методику/технологию/модель организации образовательного процесса, ориентированную на развитие у школьников</w:t>
      </w:r>
      <w:r w:rsidR="0098467C">
        <w:rPr>
          <w:sz w:val="20"/>
          <w:szCs w:val="20"/>
        </w:rPr>
        <w:t xml:space="preserve"> </w:t>
      </w:r>
      <w:r w:rsidR="0098467C" w:rsidRPr="0098467C">
        <w:rPr>
          <w:sz w:val="20"/>
          <w:szCs w:val="20"/>
        </w:rPr>
        <w:t>ключевых</w:t>
      </w:r>
      <w:r w:rsidRPr="0098467C">
        <w:rPr>
          <w:sz w:val="20"/>
          <w:szCs w:val="20"/>
        </w:rPr>
        <w:t xml:space="preserve"> </w:t>
      </w:r>
      <w:r w:rsidR="001F5EC7" w:rsidRPr="001F5EC7">
        <w:rPr>
          <w:sz w:val="20"/>
          <w:szCs w:val="20"/>
        </w:rPr>
        <w:t xml:space="preserve">компетентностей </w:t>
      </w:r>
      <w:r w:rsidRPr="001F5EC7">
        <w:rPr>
          <w:sz w:val="20"/>
          <w:szCs w:val="20"/>
          <w:lang w:val="en-US"/>
        </w:rPr>
        <w:t>XXI</w:t>
      </w:r>
      <w:r w:rsidRPr="001F5EC7">
        <w:rPr>
          <w:sz w:val="20"/>
          <w:szCs w:val="20"/>
        </w:rPr>
        <w:t xml:space="preserve"> века, отражающую путь от принятия решения по достижению успешности в выбранной области до анализа полученных результатов;</w:t>
      </w:r>
      <w:r w:rsidR="004633A5" w:rsidRPr="001F5EC7">
        <w:rPr>
          <w:sz w:val="20"/>
          <w:szCs w:val="20"/>
        </w:rPr>
        <w:t xml:space="preserve"> </w:t>
      </w:r>
      <w:r w:rsidR="004633A5" w:rsidRPr="001F5EC7">
        <w:rPr>
          <w:b/>
          <w:i/>
          <w:sz w:val="20"/>
          <w:szCs w:val="20"/>
        </w:rPr>
        <w:t>в</w:t>
      </w:r>
      <w:r w:rsidRPr="001F5EC7">
        <w:rPr>
          <w:b/>
          <w:i/>
          <w:sz w:val="20"/>
          <w:szCs w:val="20"/>
        </w:rPr>
        <w:t>торая часть</w:t>
      </w:r>
      <w:r w:rsidRPr="001F5EC7">
        <w:rPr>
          <w:sz w:val="20"/>
          <w:szCs w:val="20"/>
        </w:rPr>
        <w:t xml:space="preserve"> описывает одну идею/проект, предполагаемую/</w:t>
      </w:r>
      <w:proofErr w:type="spellStart"/>
      <w:r w:rsidRPr="001F5EC7">
        <w:rPr>
          <w:sz w:val="20"/>
          <w:szCs w:val="20"/>
        </w:rPr>
        <w:t>ый</w:t>
      </w:r>
      <w:proofErr w:type="spellEnd"/>
      <w:r w:rsidRPr="001F5EC7">
        <w:rPr>
          <w:sz w:val="20"/>
          <w:szCs w:val="20"/>
        </w:rPr>
        <w:t xml:space="preserve"> к реализации общеобразовательной организацией (участником конкурса) в целях развития у школьников </w:t>
      </w:r>
      <w:r w:rsidR="0098467C" w:rsidRPr="0098467C">
        <w:rPr>
          <w:sz w:val="20"/>
          <w:szCs w:val="20"/>
        </w:rPr>
        <w:t xml:space="preserve">ключевых </w:t>
      </w:r>
      <w:r w:rsidR="001F5EC7" w:rsidRPr="001F5EC7">
        <w:rPr>
          <w:sz w:val="20"/>
          <w:szCs w:val="20"/>
        </w:rPr>
        <w:t>компетентностей</w:t>
      </w:r>
      <w:r w:rsidRPr="001F5EC7">
        <w:rPr>
          <w:sz w:val="20"/>
          <w:szCs w:val="20"/>
        </w:rPr>
        <w:t xml:space="preserve"> </w:t>
      </w:r>
      <w:r w:rsidRPr="001F5EC7">
        <w:rPr>
          <w:sz w:val="20"/>
          <w:szCs w:val="20"/>
          <w:lang w:val="en-US"/>
        </w:rPr>
        <w:t>XXI</w:t>
      </w:r>
      <w:r w:rsidRPr="001F5EC7">
        <w:rPr>
          <w:sz w:val="20"/>
          <w:szCs w:val="20"/>
        </w:rPr>
        <w:t xml:space="preserve"> века, содержащую/</w:t>
      </w:r>
      <w:proofErr w:type="spellStart"/>
      <w:r w:rsidRPr="001F5EC7">
        <w:rPr>
          <w:sz w:val="20"/>
          <w:szCs w:val="20"/>
        </w:rPr>
        <w:t>ий</w:t>
      </w:r>
      <w:proofErr w:type="spellEnd"/>
      <w:r w:rsidRPr="001F5EC7">
        <w:rPr>
          <w:sz w:val="20"/>
          <w:szCs w:val="20"/>
        </w:rPr>
        <w:t xml:space="preserve"> проблему, решение которой общеобразовательной организацией (участником конкурса) на данном этапе не найдено. К данному описанию прилагается сопроводительная документация, которая должна отражать путь от принятия решения по достижению успешности в области развития у школьников </w:t>
      </w:r>
      <w:r w:rsidR="0098467C" w:rsidRPr="0098467C">
        <w:rPr>
          <w:sz w:val="20"/>
          <w:szCs w:val="20"/>
        </w:rPr>
        <w:t xml:space="preserve">ключевых </w:t>
      </w:r>
      <w:r w:rsidR="001F5EC7" w:rsidRPr="001F5EC7">
        <w:rPr>
          <w:sz w:val="20"/>
          <w:szCs w:val="20"/>
        </w:rPr>
        <w:t>компетентностей</w:t>
      </w:r>
      <w:r w:rsidRPr="001F5EC7">
        <w:rPr>
          <w:sz w:val="20"/>
          <w:szCs w:val="20"/>
        </w:rPr>
        <w:t xml:space="preserve"> </w:t>
      </w:r>
      <w:r w:rsidRPr="001F5EC7">
        <w:rPr>
          <w:sz w:val="20"/>
          <w:szCs w:val="20"/>
          <w:lang w:val="en-US"/>
        </w:rPr>
        <w:t>XXI</w:t>
      </w:r>
      <w:r w:rsidRPr="001F5EC7">
        <w:rPr>
          <w:sz w:val="20"/>
          <w:szCs w:val="20"/>
        </w:rPr>
        <w:t xml:space="preserve"> века до анализа возможных результатов, а также содержать информацию об опыте поиска потенциально эффективных способов преодоления выявленных барьеров; о нерешенных этапах и недостающих ресурсах.</w:t>
      </w:r>
    </w:p>
    <w:p w:rsidR="00955E39" w:rsidRDefault="00955E39" w:rsidP="00955E39">
      <w:pPr>
        <w:jc w:val="both"/>
        <w:rPr>
          <w:sz w:val="24"/>
          <w:szCs w:val="24"/>
        </w:rPr>
      </w:pPr>
    </w:p>
    <w:p w:rsidR="00955E39" w:rsidRPr="00105DD6" w:rsidRDefault="00955E39" w:rsidP="00955E39">
      <w:pPr>
        <w:jc w:val="both"/>
        <w:rPr>
          <w:b/>
        </w:rPr>
      </w:pPr>
      <w:r>
        <w:rPr>
          <w:b/>
          <w:sz w:val="24"/>
          <w:szCs w:val="24"/>
        </w:rPr>
        <w:t xml:space="preserve">Наименование участника </w:t>
      </w:r>
      <w:r w:rsidRPr="00105DD6">
        <w:rPr>
          <w:b/>
          <w:sz w:val="24"/>
          <w:szCs w:val="24"/>
        </w:rPr>
        <w:t>конкурса</w:t>
      </w:r>
      <w:r w:rsidRPr="001F53DC">
        <w:rPr>
          <w:b/>
        </w:rPr>
        <w:t>__________________________________________________________</w:t>
      </w:r>
      <w:r>
        <w:rPr>
          <w:b/>
        </w:rPr>
        <w:t>___________</w:t>
      </w:r>
    </w:p>
    <w:p w:rsidR="00955E39" w:rsidRDefault="00955E39" w:rsidP="00955E39">
      <w:pPr>
        <w:ind w:left="-1134" w:right="-284" w:firstLine="851"/>
        <w:jc w:val="both"/>
        <w:rPr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8635"/>
        <w:gridCol w:w="1141"/>
        <w:gridCol w:w="992"/>
      </w:tblGrid>
      <w:tr w:rsidR="00955E39" w:rsidTr="00B22FAC">
        <w:tc>
          <w:tcPr>
            <w:tcW w:w="8635" w:type="dxa"/>
          </w:tcPr>
          <w:p w:rsidR="00955E39" w:rsidRPr="007239DF" w:rsidRDefault="00955E39" w:rsidP="0096655B">
            <w:pPr>
              <w:jc w:val="center"/>
              <w:rPr>
                <w:b/>
                <w:sz w:val="24"/>
                <w:szCs w:val="24"/>
              </w:rPr>
            </w:pPr>
            <w:r w:rsidRPr="007239DF">
              <w:rPr>
                <w:b/>
                <w:sz w:val="24"/>
                <w:szCs w:val="24"/>
              </w:rPr>
              <w:t>Критерии оценки и показатели</w:t>
            </w:r>
          </w:p>
          <w:p w:rsidR="00955E39" w:rsidRPr="004633A5" w:rsidRDefault="00955E39" w:rsidP="00B22FAC">
            <w:pPr>
              <w:rPr>
                <w:b/>
                <w:i/>
              </w:rPr>
            </w:pPr>
            <w:r w:rsidRPr="007239DF">
              <w:rPr>
                <w:b/>
                <w:i/>
              </w:rPr>
              <w:t xml:space="preserve">Оценка осуществляется по 5 критериям, каждый из которых включает 5 показателей. Соответствие конкретному показателю оценивается в диапазоне от 0 до </w:t>
            </w:r>
            <w:r w:rsidR="00B22FAC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баллов</w:t>
            </w:r>
          </w:p>
        </w:tc>
        <w:tc>
          <w:tcPr>
            <w:tcW w:w="1141" w:type="dxa"/>
          </w:tcPr>
          <w:p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  <w:r w:rsidRPr="00ED2F1C">
              <w:rPr>
                <w:b/>
                <w:sz w:val="22"/>
                <w:szCs w:val="22"/>
              </w:rPr>
              <w:t>Макси</w:t>
            </w:r>
            <w:r>
              <w:rPr>
                <w:b/>
                <w:sz w:val="22"/>
                <w:szCs w:val="22"/>
              </w:rPr>
              <w:t>-</w:t>
            </w:r>
            <w:proofErr w:type="spellStart"/>
            <w:r w:rsidRPr="00ED2F1C">
              <w:rPr>
                <w:b/>
                <w:sz w:val="22"/>
                <w:szCs w:val="22"/>
              </w:rPr>
              <w:t>мальный</w:t>
            </w:r>
            <w:proofErr w:type="spellEnd"/>
            <w:r w:rsidRPr="00ED2F1C">
              <w:rPr>
                <w:b/>
                <w:sz w:val="22"/>
                <w:szCs w:val="22"/>
              </w:rPr>
              <w:t xml:space="preserve"> балл</w:t>
            </w:r>
          </w:p>
        </w:tc>
        <w:tc>
          <w:tcPr>
            <w:tcW w:w="992" w:type="dxa"/>
          </w:tcPr>
          <w:p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  <w:r w:rsidRPr="00ED2F1C">
              <w:rPr>
                <w:b/>
                <w:sz w:val="22"/>
                <w:szCs w:val="22"/>
              </w:rPr>
              <w:t>Оценка члена жюри</w:t>
            </w:r>
          </w:p>
        </w:tc>
      </w:tr>
      <w:tr w:rsidR="00955E39" w:rsidTr="00B22FAC">
        <w:tc>
          <w:tcPr>
            <w:tcW w:w="8635" w:type="dxa"/>
          </w:tcPr>
          <w:p w:rsidR="00955E39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4633A5">
              <w:rPr>
                <w:b/>
                <w:i/>
                <w:sz w:val="24"/>
                <w:szCs w:val="24"/>
              </w:rPr>
              <w:t>1. Соответствие кейса сформулированному заданию и форма изложения материала</w:t>
            </w:r>
          </w:p>
          <w:p w:rsidR="004633A5" w:rsidRPr="004633A5" w:rsidRDefault="00955E39" w:rsidP="00645326">
            <w:r w:rsidRPr="004633A5">
              <w:t xml:space="preserve">● Соответствие темы кейса задаче развития у школьников ключевых </w:t>
            </w:r>
            <w:r w:rsidR="001F5EC7" w:rsidRPr="001F5EC7">
              <w:t xml:space="preserve"> компетентностей</w:t>
            </w:r>
            <w:r w:rsidR="001F5EC7" w:rsidRPr="004633A5">
              <w:t xml:space="preserve"> </w:t>
            </w:r>
            <w:r w:rsidRPr="004633A5">
              <w:t xml:space="preserve"> </w:t>
            </w:r>
            <w:r w:rsidRPr="004633A5">
              <w:rPr>
                <w:lang w:val="en-US"/>
              </w:rPr>
              <w:t>XXI</w:t>
            </w:r>
            <w:r w:rsidRPr="004633A5">
              <w:t xml:space="preserve"> века</w:t>
            </w:r>
            <w:r w:rsidRPr="004633A5">
              <w:br/>
              <w:t>● Четкость идентификации и формулировки проблематики кейса● Степень владения теоретическими основами в заданной области, умение оперировать терминами и понятиями ●Языковая культура ● Структурная упорядоченность, логичность и последовательность в изложении материала</w:t>
            </w:r>
          </w:p>
        </w:tc>
        <w:tc>
          <w:tcPr>
            <w:tcW w:w="1141" w:type="dxa"/>
            <w:vAlign w:val="center"/>
          </w:tcPr>
          <w:p w:rsidR="00955E39" w:rsidRPr="00651AA7" w:rsidRDefault="00B22FAC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55E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22FAC" w:rsidTr="00B22FAC">
        <w:trPr>
          <w:trHeight w:val="912"/>
        </w:trPr>
        <w:tc>
          <w:tcPr>
            <w:tcW w:w="8635" w:type="dxa"/>
          </w:tcPr>
          <w:p w:rsidR="00B22FAC" w:rsidRPr="004633A5" w:rsidRDefault="00B22FAC" w:rsidP="00B22FAC">
            <w:pPr>
              <w:rPr>
                <w:b/>
                <w:i/>
                <w:sz w:val="24"/>
                <w:szCs w:val="24"/>
              </w:rPr>
            </w:pPr>
            <w:r w:rsidRPr="004633A5">
              <w:rPr>
                <w:b/>
                <w:i/>
                <w:sz w:val="24"/>
                <w:szCs w:val="24"/>
              </w:rPr>
              <w:t>2. Новизна и оригинальность, содержательность кейса</w:t>
            </w:r>
          </w:p>
          <w:p w:rsidR="00B22FAC" w:rsidRPr="004633A5" w:rsidRDefault="00B22FAC" w:rsidP="00B22FAC">
            <w:pPr>
              <w:autoSpaceDE w:val="0"/>
              <w:autoSpaceDN w:val="0"/>
              <w:outlineLvl w:val="2"/>
            </w:pPr>
            <w:r w:rsidRPr="004633A5">
              <w:t xml:space="preserve">● Новизна и оригинальность предлагаемых решений ● Смысловая емкость кейса </w:t>
            </w:r>
            <w:r w:rsidRPr="004633A5">
              <w:br/>
              <w:t xml:space="preserve">● Соответствие заявленных целей системе решаемых задач ● Обоснованность и убедительность </w:t>
            </w:r>
          </w:p>
          <w:p w:rsidR="00B22FAC" w:rsidRPr="004633A5" w:rsidRDefault="00B22FAC" w:rsidP="00B22FAC">
            <w:pPr>
              <w:autoSpaceDE w:val="0"/>
              <w:autoSpaceDN w:val="0"/>
              <w:outlineLvl w:val="2"/>
            </w:pPr>
            <w:r w:rsidRPr="004633A5">
              <w:t xml:space="preserve">● </w:t>
            </w:r>
            <w:r w:rsidRPr="00E35585">
              <w:t>Степень применения</w:t>
            </w:r>
            <w:r w:rsidRPr="004633A5">
              <w:t xml:space="preserve"> теоретических знаний для решения практических проблем</w:t>
            </w:r>
          </w:p>
        </w:tc>
        <w:tc>
          <w:tcPr>
            <w:tcW w:w="1141" w:type="dxa"/>
            <w:vAlign w:val="center"/>
          </w:tcPr>
          <w:p w:rsidR="00B22FAC" w:rsidRPr="00651AA7" w:rsidRDefault="00B22FAC" w:rsidP="00B22FAC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22FAC" w:rsidRDefault="00B22FAC" w:rsidP="00B22FAC">
            <w:pPr>
              <w:ind w:right="-284"/>
              <w:rPr>
                <w:sz w:val="24"/>
                <w:szCs w:val="24"/>
              </w:rPr>
            </w:pPr>
          </w:p>
        </w:tc>
      </w:tr>
      <w:tr w:rsidR="00B22FAC" w:rsidTr="00B22FAC">
        <w:trPr>
          <w:trHeight w:val="1070"/>
        </w:trPr>
        <w:tc>
          <w:tcPr>
            <w:tcW w:w="8635" w:type="dxa"/>
          </w:tcPr>
          <w:p w:rsidR="00B22FAC" w:rsidRPr="004633A5" w:rsidRDefault="00B22FAC" w:rsidP="00B22FAC">
            <w:pPr>
              <w:rPr>
                <w:b/>
                <w:i/>
                <w:sz w:val="24"/>
                <w:szCs w:val="24"/>
              </w:rPr>
            </w:pPr>
            <w:r w:rsidRPr="004633A5">
              <w:rPr>
                <w:b/>
                <w:i/>
                <w:sz w:val="24"/>
                <w:szCs w:val="24"/>
              </w:rPr>
              <w:t>3. Результативность, эффективность и практика применения предлагаемых решений</w:t>
            </w:r>
          </w:p>
          <w:p w:rsidR="00B22FAC" w:rsidRPr="004633A5" w:rsidRDefault="00B22FAC" w:rsidP="00B22FAC">
            <w:r w:rsidRPr="004633A5">
              <w:t>● Уровень воплощения исходной идеи ● Степень реализации (решения) поставленных задач</w:t>
            </w:r>
            <w:r w:rsidRPr="004633A5">
              <w:br/>
              <w:t xml:space="preserve">● Понятность заявленных (планируемых) результатов ● Наличие индикаторов и способов оценки образовательного результата, подтверждающих </w:t>
            </w:r>
            <w:proofErr w:type="spellStart"/>
            <w:r w:rsidRPr="004633A5">
              <w:t>сформированность</w:t>
            </w:r>
            <w:proofErr w:type="spellEnd"/>
            <w:r w:rsidRPr="004633A5">
              <w:t xml:space="preserve"> </w:t>
            </w:r>
            <w:r w:rsidRPr="001F5EC7">
              <w:t xml:space="preserve"> компетентностей</w:t>
            </w:r>
            <w:r w:rsidRPr="004633A5">
              <w:t xml:space="preserve">  </w:t>
            </w:r>
            <w:r w:rsidRPr="004633A5">
              <w:rPr>
                <w:lang w:val="en-US"/>
              </w:rPr>
              <w:t>XXI</w:t>
            </w:r>
            <w:r w:rsidRPr="004633A5">
              <w:t xml:space="preserve"> века </w:t>
            </w:r>
            <w:r>
              <w:br/>
            </w:r>
            <w:r w:rsidRPr="004633A5">
              <w:t>● Реалистичность предлагаемого ресурсного обеспечения и учет возможных рисков ● Наличие значимых результатов обследований, опросов, экспертных заключений, публикаций в профессиональных изданиях, свидетельствующих о практике применения предлагаемых решений</w:t>
            </w:r>
          </w:p>
        </w:tc>
        <w:tc>
          <w:tcPr>
            <w:tcW w:w="1141" w:type="dxa"/>
            <w:vAlign w:val="center"/>
          </w:tcPr>
          <w:p w:rsidR="00B22FAC" w:rsidRPr="00651AA7" w:rsidRDefault="00B22FAC" w:rsidP="00B22FAC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22FAC" w:rsidRDefault="00B22FAC" w:rsidP="00B22FAC">
            <w:pPr>
              <w:ind w:right="-284"/>
              <w:rPr>
                <w:sz w:val="24"/>
                <w:szCs w:val="24"/>
              </w:rPr>
            </w:pPr>
          </w:p>
        </w:tc>
      </w:tr>
      <w:tr w:rsidR="00B22FAC" w:rsidTr="00B22FAC">
        <w:trPr>
          <w:trHeight w:val="988"/>
        </w:trPr>
        <w:tc>
          <w:tcPr>
            <w:tcW w:w="8635" w:type="dxa"/>
          </w:tcPr>
          <w:p w:rsidR="00B22FAC" w:rsidRPr="004633A5" w:rsidRDefault="00B22FAC" w:rsidP="00B22FAC">
            <w:pPr>
              <w:rPr>
                <w:b/>
                <w:i/>
                <w:sz w:val="24"/>
                <w:szCs w:val="24"/>
              </w:rPr>
            </w:pPr>
            <w:r w:rsidRPr="004633A5">
              <w:rPr>
                <w:b/>
                <w:i/>
                <w:sz w:val="24"/>
                <w:szCs w:val="24"/>
              </w:rPr>
              <w:t>4. Глубина анализа и самоанализа</w:t>
            </w:r>
          </w:p>
          <w:p w:rsidR="00B22FAC" w:rsidRPr="004633A5" w:rsidRDefault="00B22FAC" w:rsidP="00B22FAC">
            <w:r w:rsidRPr="004633A5">
              <w:t xml:space="preserve">● </w:t>
            </w:r>
            <w:r w:rsidRPr="004633A5">
              <w:rPr>
                <w:spacing w:val="-1"/>
              </w:rPr>
              <w:t>Способность</w:t>
            </w:r>
            <w:r w:rsidRPr="004633A5">
              <w:t xml:space="preserve"> к </w:t>
            </w:r>
            <w:r w:rsidRPr="004633A5">
              <w:rPr>
                <w:spacing w:val="-1"/>
              </w:rPr>
              <w:t>анализу</w:t>
            </w:r>
            <w:r w:rsidRPr="004633A5">
              <w:rPr>
                <w:spacing w:val="-3"/>
              </w:rPr>
              <w:t xml:space="preserve"> </w:t>
            </w:r>
            <w:r w:rsidRPr="004633A5">
              <w:rPr>
                <w:spacing w:val="-1"/>
              </w:rPr>
              <w:t>своей</w:t>
            </w:r>
            <w:r w:rsidRPr="004633A5">
              <w:t xml:space="preserve"> </w:t>
            </w:r>
            <w:r w:rsidRPr="004633A5">
              <w:rPr>
                <w:spacing w:val="-1"/>
              </w:rPr>
              <w:t>деятельности</w:t>
            </w:r>
            <w:r w:rsidRPr="004633A5">
              <w:t xml:space="preserve"> и</w:t>
            </w:r>
            <w:r w:rsidRPr="004633A5">
              <w:rPr>
                <w:spacing w:val="-2"/>
              </w:rPr>
              <w:t xml:space="preserve"> </w:t>
            </w:r>
            <w:r w:rsidRPr="004633A5">
              <w:rPr>
                <w:spacing w:val="-1"/>
              </w:rPr>
              <w:t>осмыслению</w:t>
            </w:r>
            <w:r w:rsidRPr="004633A5">
              <w:t xml:space="preserve"> опыта ● Осознание своей деятельности в сравнительном и рефлексивном контексте ● Умение оценивать выбор методов и достигнутые результаты ● Осмысление перспектив развития и потенциала транслирования способов реализации предлагаемых решений ● Умение анализировать причины неудач и готовность корректировать выбранную траекторию достижения цели</w:t>
            </w:r>
          </w:p>
        </w:tc>
        <w:tc>
          <w:tcPr>
            <w:tcW w:w="1141" w:type="dxa"/>
            <w:vAlign w:val="center"/>
          </w:tcPr>
          <w:p w:rsidR="00B22FAC" w:rsidRPr="00651AA7" w:rsidRDefault="00B22FAC" w:rsidP="00B22FAC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22FAC" w:rsidRDefault="00B22FAC" w:rsidP="00B22FAC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B22FAC">
        <w:trPr>
          <w:trHeight w:val="1414"/>
        </w:trPr>
        <w:tc>
          <w:tcPr>
            <w:tcW w:w="8635" w:type="dxa"/>
          </w:tcPr>
          <w:p w:rsidR="00955E39" w:rsidRPr="004633A5" w:rsidRDefault="00955E39" w:rsidP="0096655B">
            <w:pPr>
              <w:jc w:val="both"/>
              <w:rPr>
                <w:b/>
                <w:i/>
                <w:sz w:val="24"/>
                <w:szCs w:val="24"/>
              </w:rPr>
            </w:pPr>
            <w:r w:rsidRPr="004633A5">
              <w:rPr>
                <w:b/>
                <w:i/>
                <w:sz w:val="24"/>
                <w:szCs w:val="24"/>
              </w:rPr>
              <w:t>5. Потенциал для тиражирования предлагаемых решений</w:t>
            </w:r>
          </w:p>
          <w:p w:rsidR="004633A5" w:rsidRPr="004633A5" w:rsidRDefault="00955E39" w:rsidP="001F5EC7">
            <w:pPr>
              <w:jc w:val="both"/>
            </w:pPr>
            <w:r w:rsidRPr="004633A5">
              <w:t xml:space="preserve">● </w:t>
            </w:r>
            <w:r w:rsidR="000A3470" w:rsidRPr="004633A5">
              <w:t>Потенциал востребованности предлагаемых решений кейса ● Степень согласованности замысла и способов реализ</w:t>
            </w:r>
            <w:r w:rsidR="00C60D04" w:rsidRPr="004633A5">
              <w:t>ации предлагаемых решений кейса</w:t>
            </w:r>
            <w:r w:rsidR="004633A5">
              <w:t xml:space="preserve"> </w:t>
            </w:r>
            <w:r w:rsidR="00C60D04" w:rsidRPr="004633A5">
              <w:t xml:space="preserve">● </w:t>
            </w:r>
            <w:r w:rsidR="00D5485E" w:rsidRPr="004633A5">
              <w:t xml:space="preserve">Степень </w:t>
            </w:r>
            <w:proofErr w:type="spellStart"/>
            <w:r w:rsidR="004633A5" w:rsidRPr="004633A5">
              <w:t>релевант</w:t>
            </w:r>
            <w:r w:rsidR="00D5485E" w:rsidRPr="004633A5">
              <w:t>ости</w:t>
            </w:r>
            <w:proofErr w:type="spellEnd"/>
            <w:r w:rsidR="00C60D04" w:rsidRPr="004633A5">
              <w:t xml:space="preserve"> предлагаемых инструментов измерения образовательных результатов</w:t>
            </w:r>
            <w:r w:rsidR="00D5485E" w:rsidRPr="004633A5">
              <w:t xml:space="preserve">, подтверждающих </w:t>
            </w:r>
            <w:proofErr w:type="spellStart"/>
            <w:r w:rsidR="00D5485E" w:rsidRPr="004633A5">
              <w:t>сформированность</w:t>
            </w:r>
            <w:proofErr w:type="spellEnd"/>
            <w:r w:rsidR="00D5485E" w:rsidRPr="004633A5">
              <w:t xml:space="preserve"> </w:t>
            </w:r>
            <w:r w:rsidR="001F5EC7" w:rsidRPr="001F5EC7">
              <w:t xml:space="preserve"> компетентностей</w:t>
            </w:r>
            <w:r w:rsidR="001F5EC7" w:rsidRPr="004633A5">
              <w:t xml:space="preserve"> </w:t>
            </w:r>
            <w:r w:rsidR="00D5485E" w:rsidRPr="004633A5">
              <w:rPr>
                <w:lang w:val="en-US"/>
              </w:rPr>
              <w:t>XXI</w:t>
            </w:r>
            <w:r w:rsidR="00D5485E" w:rsidRPr="004633A5">
              <w:t xml:space="preserve"> века</w:t>
            </w:r>
            <w:r w:rsidR="00C60D04" w:rsidRPr="004633A5">
              <w:t xml:space="preserve"> ● Степень внедрения предлагаемых решений в практику</w:t>
            </w:r>
            <w:r w:rsidR="004633A5">
              <w:t xml:space="preserve"> </w:t>
            </w:r>
            <w:r w:rsidRPr="004633A5">
              <w:t xml:space="preserve">● Возможность распространения </w:t>
            </w:r>
            <w:r w:rsidR="00C60D04" w:rsidRPr="004633A5">
              <w:t>и тиражирования предлагаемых решений</w:t>
            </w:r>
          </w:p>
        </w:tc>
        <w:tc>
          <w:tcPr>
            <w:tcW w:w="1141" w:type="dxa"/>
            <w:vAlign w:val="center"/>
          </w:tcPr>
          <w:p w:rsidR="00955E39" w:rsidRPr="00651AA7" w:rsidRDefault="00B22FAC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55E39" w:rsidRPr="00651A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:rsidTr="00B22FAC">
        <w:tc>
          <w:tcPr>
            <w:tcW w:w="8635" w:type="dxa"/>
          </w:tcPr>
          <w:p w:rsidR="00955E39" w:rsidRPr="00A6604B" w:rsidRDefault="00955E39" w:rsidP="0096655B">
            <w:pPr>
              <w:rPr>
                <w:b/>
                <w:sz w:val="24"/>
                <w:szCs w:val="24"/>
              </w:rPr>
            </w:pPr>
            <w:r w:rsidRPr="00A6604B">
              <w:rPr>
                <w:b/>
                <w:sz w:val="24"/>
                <w:szCs w:val="24"/>
              </w:rPr>
              <w:t>Итоговая сумма баллов</w:t>
            </w:r>
          </w:p>
          <w:p w:rsidR="00955E39" w:rsidRPr="00A6604B" w:rsidRDefault="00955E39" w:rsidP="0096655B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955E39" w:rsidRPr="00651AA7" w:rsidRDefault="00B22FAC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955E39" w:rsidRPr="00651A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</w:tbl>
    <w:p w:rsidR="00955E39" w:rsidRPr="00B22FAC" w:rsidRDefault="00955E39" w:rsidP="00955E39">
      <w:pPr>
        <w:jc w:val="both"/>
        <w:rPr>
          <w:sz w:val="18"/>
          <w:szCs w:val="24"/>
        </w:rPr>
      </w:pPr>
    </w:p>
    <w:p w:rsidR="00955E39" w:rsidRDefault="00955E39" w:rsidP="00955E39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Дата_____________________________________</w:t>
      </w:r>
    </w:p>
    <w:p w:rsidR="00955E39" w:rsidRPr="00B22FAC" w:rsidRDefault="00955E39" w:rsidP="00955E39">
      <w:pPr>
        <w:ind w:firstLine="851"/>
        <w:jc w:val="both"/>
        <w:rPr>
          <w:sz w:val="10"/>
          <w:szCs w:val="24"/>
        </w:rPr>
      </w:pPr>
    </w:p>
    <w:p w:rsidR="00955E39" w:rsidRDefault="00955E39" w:rsidP="00955E39">
      <w:pPr>
        <w:rPr>
          <w:b/>
          <w:sz w:val="24"/>
          <w:szCs w:val="24"/>
        </w:rPr>
      </w:pPr>
      <w:r w:rsidRPr="00105DD6">
        <w:rPr>
          <w:b/>
          <w:sz w:val="24"/>
          <w:szCs w:val="24"/>
        </w:rPr>
        <w:t>Подпись члена жюри _________________</w:t>
      </w:r>
      <w:r>
        <w:rPr>
          <w:b/>
          <w:sz w:val="24"/>
          <w:szCs w:val="24"/>
        </w:rPr>
        <w:t xml:space="preserve">______________________________ </w:t>
      </w:r>
      <w:r w:rsidRPr="006978E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_____________________</w:t>
      </w:r>
      <w:r w:rsidRPr="006978E8">
        <w:rPr>
          <w:b/>
          <w:sz w:val="24"/>
          <w:szCs w:val="24"/>
        </w:rPr>
        <w:t>/</w:t>
      </w:r>
    </w:p>
    <w:p w:rsidR="00955E39" w:rsidRDefault="00955E39" w:rsidP="00955E39">
      <w:pPr>
        <w:ind w:left="2124" w:firstLine="708"/>
      </w:pPr>
      <w:r>
        <w:t>Расшифровка подписи (ФИО полностью)</w:t>
      </w:r>
      <w:r>
        <w:tab/>
      </w:r>
      <w:r>
        <w:tab/>
      </w:r>
      <w:r>
        <w:tab/>
      </w:r>
      <w:r>
        <w:tab/>
        <w:t>подпись</w:t>
      </w:r>
    </w:p>
    <w:tbl>
      <w:tblPr>
        <w:tblStyle w:val="a3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55E39" w:rsidTr="0096655B">
        <w:tc>
          <w:tcPr>
            <w:tcW w:w="4672" w:type="dxa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 w:rsidRPr="00714C75">
              <w:rPr>
                <w:b/>
                <w:i/>
                <w:noProof/>
                <w:sz w:val="28"/>
                <w:szCs w:val="28"/>
              </w:rPr>
              <w:lastRenderedPageBreak/>
              <w:drawing>
                <wp:inline distT="0" distB="0" distL="0" distR="0" wp14:anchorId="74AC77A6" wp14:editId="17771657">
                  <wp:extent cx="1828800" cy="1047750"/>
                  <wp:effectExtent l="0" t="0" r="0" b="0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955E39" w:rsidRDefault="00955E39" w:rsidP="0096655B">
            <w:pPr>
              <w:ind w:left="-1134" w:righ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ОЦЕНОЧНЫЙ ЛИСТ</w:t>
            </w:r>
          </w:p>
          <w:p w:rsidR="00955E39" w:rsidRDefault="00955E39" w:rsidP="0096655B">
            <w:pPr>
              <w:ind w:left="-1134" w:right="-284" w:firstLine="8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К</w:t>
            </w:r>
            <w:r w:rsidRPr="004034F2">
              <w:rPr>
                <w:b/>
                <w:color w:val="auto"/>
                <w:sz w:val="24"/>
                <w:szCs w:val="24"/>
              </w:rPr>
              <w:t xml:space="preserve">онкурсного </w:t>
            </w:r>
            <w:r>
              <w:rPr>
                <w:b/>
                <w:color w:val="auto"/>
                <w:sz w:val="24"/>
                <w:szCs w:val="24"/>
              </w:rPr>
              <w:t>испытания</w:t>
            </w:r>
            <w:r w:rsidRPr="004034F2">
              <w:rPr>
                <w:b/>
                <w:color w:val="auto"/>
                <w:sz w:val="24"/>
                <w:szCs w:val="24"/>
              </w:rPr>
              <w:t xml:space="preserve"> очного </w:t>
            </w:r>
            <w:r>
              <w:rPr>
                <w:b/>
                <w:color w:val="auto"/>
                <w:sz w:val="24"/>
                <w:szCs w:val="24"/>
              </w:rPr>
              <w:t>этапа</w:t>
            </w:r>
          </w:p>
          <w:p w:rsidR="00955E39" w:rsidRDefault="00955E39" w:rsidP="0096655B">
            <w:pPr>
              <w:ind w:left="-1134" w:righ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«Лифт в будущее»</w:t>
            </w:r>
          </w:p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55E39" w:rsidRPr="00872FE3" w:rsidRDefault="00955E39" w:rsidP="00955E39">
      <w:pPr>
        <w:jc w:val="both"/>
      </w:pPr>
      <w:r w:rsidRPr="00655017">
        <w:rPr>
          <w:b/>
          <w:color w:val="auto"/>
        </w:rPr>
        <w:t>Формат:</w:t>
      </w:r>
      <w:r w:rsidRPr="00655017">
        <w:rPr>
          <w:color w:val="auto"/>
        </w:rPr>
        <w:t xml:space="preserve"> </w:t>
      </w:r>
      <w:r w:rsidRPr="00872FE3">
        <w:t xml:space="preserve">Публичная командная презентация </w:t>
      </w:r>
      <w:r>
        <w:t xml:space="preserve">представленной на заочном этапе </w:t>
      </w:r>
      <w:r w:rsidRPr="00872FE3">
        <w:t xml:space="preserve">в первой части кейса методики/технологии/модели организации образовательного процесса, ориентированной на развитие у школьников </w:t>
      </w:r>
      <w:r w:rsidR="0098467C" w:rsidRPr="0098467C">
        <w:t xml:space="preserve">ключевых </w:t>
      </w:r>
      <w:r w:rsidR="001F5EC7" w:rsidRPr="001F5EC7">
        <w:t>компетентностей</w:t>
      </w:r>
      <w:r w:rsidRPr="00872FE3">
        <w:t xml:space="preserve"> </w:t>
      </w:r>
      <w:r w:rsidRPr="00872FE3">
        <w:rPr>
          <w:lang w:val="en-US"/>
        </w:rPr>
        <w:t>XXI</w:t>
      </w:r>
      <w:r w:rsidRPr="00872FE3">
        <w:t xml:space="preserve"> века, представляющая и раскрывающая, в том числе, используемые формы коммуникации участников образовательного процесса (администрация, учитель, родитель, обучающийся), специфику межотраслевых связей, практику сетевого взаимодействия и т.д.), с последующим оппонированием выступления экспертом.</w:t>
      </w:r>
    </w:p>
    <w:p w:rsidR="00955E39" w:rsidRPr="00872FE3" w:rsidRDefault="00955E39" w:rsidP="00955E39">
      <w:pPr>
        <w:jc w:val="both"/>
      </w:pPr>
      <w:r w:rsidRPr="00655017">
        <w:rPr>
          <w:b/>
          <w:color w:val="auto"/>
        </w:rPr>
        <w:t>Регламент:</w:t>
      </w:r>
      <w:r w:rsidRPr="00655017">
        <w:rPr>
          <w:color w:val="auto"/>
        </w:rPr>
        <w:t xml:space="preserve"> </w:t>
      </w:r>
      <w:r w:rsidRPr="00872FE3">
        <w:t>Продолжительность выступления команды – 10 минут, продолжительность выступления оппонента – 5 минут, продолжительность ответа оппоненту – до 5 минут.</w:t>
      </w:r>
    </w:p>
    <w:p w:rsidR="00955E39" w:rsidRDefault="00955E39" w:rsidP="00955E39">
      <w:pPr>
        <w:rPr>
          <w:sz w:val="24"/>
          <w:szCs w:val="24"/>
        </w:rPr>
      </w:pPr>
    </w:p>
    <w:p w:rsidR="00955E39" w:rsidRPr="00105DD6" w:rsidRDefault="00955E39" w:rsidP="00955E39">
      <w:pPr>
        <w:jc w:val="both"/>
        <w:rPr>
          <w:b/>
        </w:rPr>
      </w:pPr>
      <w:r>
        <w:rPr>
          <w:b/>
          <w:sz w:val="24"/>
          <w:szCs w:val="24"/>
        </w:rPr>
        <w:t xml:space="preserve">Наименование участника </w:t>
      </w:r>
      <w:r w:rsidRPr="00105DD6">
        <w:rPr>
          <w:b/>
          <w:sz w:val="24"/>
          <w:szCs w:val="24"/>
        </w:rPr>
        <w:t>конкурса</w:t>
      </w:r>
      <w:r w:rsidRPr="001F53DC">
        <w:rPr>
          <w:b/>
        </w:rPr>
        <w:t>__________________________________________________________</w:t>
      </w:r>
      <w:r>
        <w:rPr>
          <w:b/>
        </w:rPr>
        <w:t>___________</w:t>
      </w:r>
    </w:p>
    <w:p w:rsidR="00955E39" w:rsidRDefault="00955E39" w:rsidP="00955E39">
      <w:pPr>
        <w:ind w:left="-1134" w:right="-284" w:firstLine="851"/>
        <w:jc w:val="both"/>
        <w:rPr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8352"/>
        <w:gridCol w:w="1141"/>
        <w:gridCol w:w="1275"/>
      </w:tblGrid>
      <w:tr w:rsidR="00955E39" w:rsidTr="0096655B">
        <w:tc>
          <w:tcPr>
            <w:tcW w:w="8352" w:type="dxa"/>
          </w:tcPr>
          <w:p w:rsidR="00955E39" w:rsidRPr="007239DF" w:rsidRDefault="00955E39" w:rsidP="0096655B">
            <w:pPr>
              <w:jc w:val="center"/>
              <w:rPr>
                <w:b/>
                <w:sz w:val="24"/>
                <w:szCs w:val="24"/>
              </w:rPr>
            </w:pPr>
            <w:r w:rsidRPr="007239DF">
              <w:rPr>
                <w:b/>
                <w:sz w:val="24"/>
                <w:szCs w:val="24"/>
              </w:rPr>
              <w:t>Критерии оценки и показатели</w:t>
            </w:r>
          </w:p>
          <w:p w:rsidR="00955E39" w:rsidRDefault="00955E39" w:rsidP="0096655B">
            <w:pPr>
              <w:rPr>
                <w:b/>
                <w:i/>
              </w:rPr>
            </w:pPr>
            <w:r w:rsidRPr="007239DF">
              <w:rPr>
                <w:b/>
                <w:i/>
              </w:rPr>
              <w:t xml:space="preserve">Оценка осуществляется по 5 критериям, каждый из которых включает 5 показателей. Соответствие конкретному показателю оценивается в диапазоне от 0 до </w:t>
            </w:r>
            <w:r>
              <w:rPr>
                <w:b/>
                <w:i/>
              </w:rPr>
              <w:t>2 баллов</w:t>
            </w:r>
          </w:p>
          <w:p w:rsidR="00955E39" w:rsidRPr="009441AC" w:rsidRDefault="00955E39" w:rsidP="0096655B"/>
        </w:tc>
        <w:tc>
          <w:tcPr>
            <w:tcW w:w="1141" w:type="dxa"/>
          </w:tcPr>
          <w:p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  <w:r w:rsidRPr="00ED2F1C">
              <w:rPr>
                <w:b/>
                <w:sz w:val="22"/>
                <w:szCs w:val="22"/>
              </w:rPr>
              <w:t>Макси</w:t>
            </w:r>
            <w:r>
              <w:rPr>
                <w:b/>
                <w:sz w:val="22"/>
                <w:szCs w:val="22"/>
              </w:rPr>
              <w:t>-</w:t>
            </w:r>
            <w:proofErr w:type="spellStart"/>
            <w:r w:rsidRPr="00ED2F1C">
              <w:rPr>
                <w:b/>
                <w:sz w:val="22"/>
                <w:szCs w:val="22"/>
              </w:rPr>
              <w:t>мальный</w:t>
            </w:r>
            <w:proofErr w:type="spellEnd"/>
            <w:r w:rsidRPr="00ED2F1C">
              <w:rPr>
                <w:b/>
                <w:sz w:val="22"/>
                <w:szCs w:val="22"/>
              </w:rPr>
              <w:t xml:space="preserve"> балл</w:t>
            </w:r>
          </w:p>
        </w:tc>
        <w:tc>
          <w:tcPr>
            <w:tcW w:w="1275" w:type="dxa"/>
          </w:tcPr>
          <w:p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  <w:r w:rsidRPr="00ED2F1C">
              <w:rPr>
                <w:b/>
                <w:sz w:val="22"/>
                <w:szCs w:val="22"/>
              </w:rPr>
              <w:t>Оценка члена жюри</w:t>
            </w:r>
          </w:p>
        </w:tc>
      </w:tr>
      <w:tr w:rsidR="00955E39" w:rsidTr="0096655B">
        <w:tc>
          <w:tcPr>
            <w:tcW w:w="8352" w:type="dxa"/>
          </w:tcPr>
          <w:p w:rsidR="00955E39" w:rsidRPr="000A4DA0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0A4DA0">
              <w:rPr>
                <w:b/>
                <w:i/>
                <w:sz w:val="24"/>
                <w:szCs w:val="24"/>
              </w:rPr>
              <w:t xml:space="preserve">1. Новизна и оригинальность методики/технологии/модели организации образовательного процесса, актуальность и соответствие задачам развития у </w:t>
            </w:r>
            <w:r w:rsidRPr="001F5EC7">
              <w:rPr>
                <w:b/>
                <w:i/>
                <w:sz w:val="24"/>
                <w:szCs w:val="24"/>
              </w:rPr>
              <w:t xml:space="preserve">школьников </w:t>
            </w:r>
            <w:r w:rsidR="001F5EC7" w:rsidRPr="001F5EC7">
              <w:rPr>
                <w:b/>
                <w:i/>
                <w:sz w:val="24"/>
                <w:szCs w:val="24"/>
              </w:rPr>
              <w:t>компетентностей</w:t>
            </w:r>
            <w:r w:rsidRPr="000A4DA0">
              <w:rPr>
                <w:b/>
                <w:i/>
                <w:sz w:val="24"/>
                <w:szCs w:val="24"/>
              </w:rPr>
              <w:t xml:space="preserve"> XXI века</w:t>
            </w:r>
          </w:p>
          <w:p w:rsidR="00955E39" w:rsidRPr="00FE3280" w:rsidRDefault="00955E39" w:rsidP="001F5EC7">
            <w:r w:rsidRPr="00FE3280">
              <w:t xml:space="preserve">● Новизна и оригинальность </w:t>
            </w:r>
            <w:r w:rsidRPr="000A4DA0">
              <w:t>методики/технологии/модели организации образовательного процесса</w:t>
            </w:r>
            <w:r w:rsidRPr="00FE3280">
              <w:t xml:space="preserve"> ● Актуальность </w:t>
            </w:r>
            <w:r w:rsidRPr="000A4DA0">
              <w:t>методики/технологии/модели организации образовательного процесса</w:t>
            </w:r>
            <w:r w:rsidRPr="00FE3280">
              <w:t xml:space="preserve"> ● Соответствие задачам развития у школьников </w:t>
            </w:r>
            <w:r w:rsidR="001F5EC7" w:rsidRPr="001F5EC7">
              <w:t>компетентностей</w:t>
            </w:r>
            <w:r w:rsidR="001F5EC7" w:rsidRPr="00FE3280">
              <w:t xml:space="preserve"> </w:t>
            </w:r>
            <w:r w:rsidRPr="00FE3280">
              <w:t>XXI века ● Четкость идентификации и формулировки проблематики, на решение которой направлена</w:t>
            </w:r>
            <w:r w:rsidRPr="000A4DA0">
              <w:t xml:space="preserve"> методик</w:t>
            </w:r>
            <w:r>
              <w:t>а/технология</w:t>
            </w:r>
            <w:r w:rsidRPr="000A4DA0">
              <w:t>/модел</w:t>
            </w:r>
            <w:r>
              <w:t>ь</w:t>
            </w:r>
            <w:r w:rsidRPr="000A4DA0">
              <w:t xml:space="preserve"> организации образовательного процесса</w:t>
            </w:r>
            <w:r w:rsidRPr="00FE3280">
              <w:t xml:space="preserve"> ● Соответствие заявленных целей системе решаемых задач</w:t>
            </w:r>
          </w:p>
        </w:tc>
        <w:tc>
          <w:tcPr>
            <w:tcW w:w="1141" w:type="dxa"/>
            <w:vAlign w:val="center"/>
          </w:tcPr>
          <w:p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5E39" w:rsidTr="0096655B">
        <w:trPr>
          <w:trHeight w:val="1070"/>
        </w:trPr>
        <w:tc>
          <w:tcPr>
            <w:tcW w:w="8352" w:type="dxa"/>
          </w:tcPr>
          <w:p w:rsidR="00955E39" w:rsidRPr="00041137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041137">
              <w:rPr>
                <w:b/>
                <w:i/>
                <w:sz w:val="24"/>
                <w:szCs w:val="24"/>
              </w:rPr>
              <w:t xml:space="preserve">2. </w:t>
            </w:r>
            <w:r>
              <w:rPr>
                <w:b/>
                <w:i/>
                <w:sz w:val="24"/>
                <w:szCs w:val="24"/>
              </w:rPr>
              <w:t xml:space="preserve">Содержательность представляемой </w:t>
            </w:r>
            <w:r w:rsidRPr="000A4DA0">
              <w:rPr>
                <w:b/>
                <w:i/>
                <w:sz w:val="24"/>
                <w:szCs w:val="24"/>
              </w:rPr>
              <w:t>методики/технологии/модели организации образовательного процесса</w:t>
            </w:r>
          </w:p>
          <w:p w:rsidR="00955E39" w:rsidRPr="00A6604B" w:rsidRDefault="00955E39" w:rsidP="001F5EC7">
            <w:pPr>
              <w:autoSpaceDE w:val="0"/>
              <w:autoSpaceDN w:val="0"/>
              <w:outlineLvl w:val="2"/>
            </w:pPr>
            <w:r w:rsidRPr="00FE3280">
              <w:t xml:space="preserve">● Смысловая емкость </w:t>
            </w:r>
            <w:r w:rsidRPr="000A4DA0">
              <w:t>методики/технологии/модели организации образовательного процесса</w:t>
            </w:r>
            <w:r w:rsidRPr="00FE3280">
              <w:t xml:space="preserve"> </w:t>
            </w:r>
            <w:r>
              <w:br/>
            </w:r>
            <w:r w:rsidRPr="00FE3280">
              <w:t>● Наличие четкой, логично</w:t>
            </w:r>
            <w:r w:rsidR="008E3A1A">
              <w:t xml:space="preserve"> </w:t>
            </w:r>
            <w:r w:rsidRPr="00FE3280">
              <w:t>выстроенной структуры</w:t>
            </w:r>
            <w:r w:rsidRPr="000A4DA0">
              <w:t xml:space="preserve"> методики/технологии/модели организации образовательного процесса</w:t>
            </w:r>
            <w:r w:rsidRPr="00FE3280">
              <w:t xml:space="preserve"> ● </w:t>
            </w:r>
            <w:r>
              <w:t>Р</w:t>
            </w:r>
            <w:r w:rsidRPr="00FE3280">
              <w:t>еалистичност</w:t>
            </w:r>
            <w:r>
              <w:t>ь</w:t>
            </w:r>
            <w:r w:rsidRPr="00FE3280">
              <w:t xml:space="preserve"> ресурсного обеспечения </w:t>
            </w:r>
            <w:r w:rsidRPr="000A4DA0">
              <w:t xml:space="preserve"> методики/технологии/модели организации образовательного процесса</w:t>
            </w:r>
            <w:r w:rsidRPr="00FE3280">
              <w:t xml:space="preserve"> и </w:t>
            </w:r>
            <w:r>
              <w:t xml:space="preserve">учет </w:t>
            </w:r>
            <w:r w:rsidRPr="00FE3280">
              <w:t xml:space="preserve">возможных рисков ● </w:t>
            </w:r>
            <w:r>
              <w:t>Н</w:t>
            </w:r>
            <w:r w:rsidRPr="00F43B11">
              <w:t xml:space="preserve">аличие </w:t>
            </w:r>
            <w:r>
              <w:t xml:space="preserve">релевантных </w:t>
            </w:r>
            <w:r w:rsidRPr="00F43B11">
              <w:t xml:space="preserve">индикаторов и способов оценки образовательного результата, подтверждающих </w:t>
            </w:r>
            <w:proofErr w:type="spellStart"/>
            <w:r w:rsidRPr="00F43B11">
              <w:t>сформированность</w:t>
            </w:r>
            <w:proofErr w:type="spellEnd"/>
            <w:r w:rsidR="001F5EC7" w:rsidRPr="001F5EC7">
              <w:t xml:space="preserve"> компетентностей</w:t>
            </w:r>
            <w:r w:rsidR="001F5EC7" w:rsidRPr="00F43B11">
              <w:t xml:space="preserve"> </w:t>
            </w:r>
            <w:r w:rsidRPr="00F43B11">
              <w:rPr>
                <w:lang w:val="en-US"/>
              </w:rPr>
              <w:t>XXI</w:t>
            </w:r>
            <w:r w:rsidRPr="00F43B11">
              <w:t xml:space="preserve"> века</w:t>
            </w:r>
          </w:p>
        </w:tc>
        <w:tc>
          <w:tcPr>
            <w:tcW w:w="1141" w:type="dxa"/>
            <w:vAlign w:val="center"/>
          </w:tcPr>
          <w:p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D5485E">
        <w:trPr>
          <w:trHeight w:val="416"/>
        </w:trPr>
        <w:tc>
          <w:tcPr>
            <w:tcW w:w="8352" w:type="dxa"/>
          </w:tcPr>
          <w:p w:rsidR="00955E39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041137">
              <w:rPr>
                <w:b/>
                <w:i/>
                <w:sz w:val="24"/>
                <w:szCs w:val="24"/>
              </w:rPr>
              <w:t xml:space="preserve">3. </w:t>
            </w:r>
            <w:r>
              <w:rPr>
                <w:b/>
                <w:i/>
                <w:sz w:val="24"/>
                <w:szCs w:val="24"/>
              </w:rPr>
              <w:t xml:space="preserve">Полнота реализации </w:t>
            </w:r>
            <w:r w:rsidRPr="000A4DA0">
              <w:rPr>
                <w:b/>
                <w:i/>
                <w:sz w:val="24"/>
                <w:szCs w:val="24"/>
              </w:rPr>
              <w:t>методики/технологии/модели организации образовательного процесса</w:t>
            </w:r>
            <w:r>
              <w:rPr>
                <w:b/>
                <w:i/>
                <w:sz w:val="24"/>
                <w:szCs w:val="24"/>
              </w:rPr>
              <w:t xml:space="preserve"> и потенциал для тиражирования</w:t>
            </w:r>
          </w:p>
          <w:p w:rsidR="00955E39" w:rsidRPr="00A6604B" w:rsidRDefault="00955E39" w:rsidP="00645326">
            <w:r w:rsidRPr="00B44094">
              <w:t xml:space="preserve">● Соотнесение задач </w:t>
            </w:r>
            <w:r w:rsidRPr="000A4DA0">
              <w:t>методики/технологии/модели организации образовательного процесса</w:t>
            </w:r>
            <w:r w:rsidRPr="00B44094">
              <w:t xml:space="preserve"> с поставленными целями ● У</w:t>
            </w:r>
            <w:r>
              <w:t>ровень воплощения исходной идеи</w:t>
            </w:r>
            <w:r w:rsidRPr="00B44094">
              <w:t xml:space="preserve"> ● Степень реализации (решения) поставленных задач в рамках </w:t>
            </w:r>
            <w:r w:rsidRPr="000A4DA0">
              <w:t>методики/технологии/модели организации образовательного процесса</w:t>
            </w:r>
            <w:r>
              <w:t xml:space="preserve"> </w:t>
            </w:r>
            <w:r w:rsidRPr="00B44094">
              <w:t xml:space="preserve">● </w:t>
            </w:r>
            <w:r>
              <w:t>Степень</w:t>
            </w:r>
            <w:r w:rsidRPr="00B44094">
              <w:t xml:space="preserve"> внедрения </w:t>
            </w:r>
            <w:r w:rsidRPr="000A4DA0">
              <w:t>методики/технологии/модели организации образовательного процесса</w:t>
            </w:r>
            <w:r w:rsidRPr="00B44094">
              <w:t xml:space="preserve"> в практику, потенциал тиражирования идеи/проекта</w:t>
            </w:r>
            <w:r>
              <w:t xml:space="preserve"> </w:t>
            </w:r>
            <w:r w:rsidRPr="00B44094">
              <w:t xml:space="preserve">● Потенциал востребованности </w:t>
            </w:r>
            <w:r>
              <w:t xml:space="preserve">полученных </w:t>
            </w:r>
            <w:r w:rsidRPr="00B44094">
              <w:t>результа</w:t>
            </w:r>
            <w:r>
              <w:t>тов</w:t>
            </w: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96655B">
        <w:trPr>
          <w:trHeight w:val="988"/>
        </w:trPr>
        <w:tc>
          <w:tcPr>
            <w:tcW w:w="8352" w:type="dxa"/>
          </w:tcPr>
          <w:p w:rsidR="00955E39" w:rsidRPr="00A6604B" w:rsidRDefault="00955E39" w:rsidP="009665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Pr="00A6604B">
              <w:rPr>
                <w:b/>
                <w:i/>
                <w:sz w:val="24"/>
                <w:szCs w:val="24"/>
              </w:rPr>
              <w:t>. Культура публичного выступления</w:t>
            </w:r>
            <w:r>
              <w:rPr>
                <w:b/>
                <w:i/>
                <w:sz w:val="24"/>
                <w:szCs w:val="24"/>
              </w:rPr>
              <w:t xml:space="preserve"> и взаимодействие членов команды</w:t>
            </w:r>
          </w:p>
          <w:p w:rsidR="00955E39" w:rsidRPr="00F43B11" w:rsidRDefault="00955E39" w:rsidP="00645326">
            <w:pPr>
              <w:rPr>
                <w:color w:val="auto"/>
              </w:rPr>
            </w:pPr>
            <w:r w:rsidRPr="00A6604B">
              <w:t xml:space="preserve">● Умение чётко выстраивать свое выступление ● Корректное использование понятийного аппарата ● </w:t>
            </w:r>
            <w:r w:rsidRPr="00F43B11">
              <w:rPr>
                <w:color w:val="auto"/>
              </w:rPr>
              <w:t>Убедительность, наглядность и логичность выступления ● Творческий подход и нестандартность изложения ● Единство представления об общекомандных целях и задачах</w:t>
            </w: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96655B">
        <w:trPr>
          <w:trHeight w:val="1414"/>
        </w:trPr>
        <w:tc>
          <w:tcPr>
            <w:tcW w:w="8352" w:type="dxa"/>
          </w:tcPr>
          <w:p w:rsidR="00955E39" w:rsidRPr="00A6604B" w:rsidRDefault="00955E39" w:rsidP="0096655B">
            <w:pPr>
              <w:tabs>
                <w:tab w:val="center" w:pos="4068"/>
              </w:tabs>
              <w:jc w:val="both"/>
              <w:rPr>
                <w:b/>
                <w:i/>
                <w:sz w:val="24"/>
                <w:szCs w:val="24"/>
              </w:rPr>
            </w:pPr>
            <w:r w:rsidRPr="00A6604B">
              <w:rPr>
                <w:b/>
                <w:i/>
                <w:sz w:val="24"/>
                <w:szCs w:val="24"/>
              </w:rPr>
              <w:t>5. Рефлексивная культура и эффективность обратной связи</w:t>
            </w:r>
          </w:p>
          <w:p w:rsidR="00955E39" w:rsidRPr="00A6604B" w:rsidRDefault="00955E39" w:rsidP="00645326">
            <w:r w:rsidRPr="00A6604B">
              <w:t xml:space="preserve">● </w:t>
            </w:r>
            <w:r w:rsidRPr="00A6604B">
              <w:rPr>
                <w:spacing w:val="-1"/>
              </w:rPr>
              <w:t>Способность</w:t>
            </w:r>
            <w:r w:rsidRPr="00A6604B">
              <w:t xml:space="preserve"> к </w:t>
            </w:r>
            <w:r w:rsidRPr="00A6604B">
              <w:rPr>
                <w:spacing w:val="-1"/>
              </w:rPr>
              <w:t>анализу</w:t>
            </w:r>
            <w:r w:rsidRPr="00A6604B">
              <w:rPr>
                <w:spacing w:val="-3"/>
              </w:rPr>
              <w:t xml:space="preserve"> </w:t>
            </w:r>
            <w:r w:rsidRPr="00A6604B">
              <w:rPr>
                <w:spacing w:val="-1"/>
              </w:rPr>
              <w:t>своей</w:t>
            </w:r>
            <w:r w:rsidRPr="00A6604B">
              <w:t xml:space="preserve"> </w:t>
            </w:r>
            <w:r w:rsidRPr="00A6604B">
              <w:rPr>
                <w:spacing w:val="-1"/>
              </w:rPr>
              <w:t>деятельности</w:t>
            </w:r>
            <w:r w:rsidRPr="00A6604B">
              <w:t xml:space="preserve"> и</w:t>
            </w:r>
            <w:r w:rsidRPr="00A6604B">
              <w:rPr>
                <w:spacing w:val="-2"/>
              </w:rPr>
              <w:t xml:space="preserve"> </w:t>
            </w:r>
            <w:r w:rsidRPr="00A6604B">
              <w:rPr>
                <w:spacing w:val="-1"/>
              </w:rPr>
              <w:t>осмыслению</w:t>
            </w:r>
            <w:r w:rsidRPr="00A6604B">
              <w:t xml:space="preserve"> опыта,</w:t>
            </w:r>
            <w:r w:rsidRPr="00A6604B">
              <w:rPr>
                <w:spacing w:val="73"/>
              </w:rPr>
              <w:t xml:space="preserve"> </w:t>
            </w:r>
            <w:r w:rsidRPr="00A6604B">
              <w:rPr>
                <w:spacing w:val="-1"/>
              </w:rPr>
              <w:t>включение рефлекс</w:t>
            </w:r>
            <w:r>
              <w:rPr>
                <w:spacing w:val="-1"/>
              </w:rPr>
              <w:t>ив</w:t>
            </w:r>
            <w:r w:rsidRPr="00A6604B">
              <w:rPr>
                <w:spacing w:val="-1"/>
              </w:rPr>
              <w:t>ных</w:t>
            </w:r>
            <w:r w:rsidRPr="00A6604B">
              <w:t xml:space="preserve"> компонентов ● Умение оценить выбор методов и достигнутые результаты ● Осознание своей деятельности в сравнительном и рефлексивном контексте ● Осмысление перспектив развития и потенциала транслирования способов реализации предлагаемого решения ● Адекватность оценки и рефлексии своего выступления, точность ответов на вопросы</w:t>
            </w:r>
          </w:p>
        </w:tc>
        <w:tc>
          <w:tcPr>
            <w:tcW w:w="1141" w:type="dxa"/>
            <w:vAlign w:val="center"/>
          </w:tcPr>
          <w:p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51A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:rsidTr="0096655B">
        <w:tc>
          <w:tcPr>
            <w:tcW w:w="8352" w:type="dxa"/>
          </w:tcPr>
          <w:p w:rsidR="00955E39" w:rsidRPr="00A6604B" w:rsidRDefault="00955E39" w:rsidP="0096655B">
            <w:pPr>
              <w:rPr>
                <w:b/>
                <w:sz w:val="24"/>
                <w:szCs w:val="24"/>
              </w:rPr>
            </w:pPr>
            <w:r w:rsidRPr="00A6604B">
              <w:rPr>
                <w:b/>
                <w:sz w:val="24"/>
                <w:szCs w:val="24"/>
              </w:rPr>
              <w:t>Итоговая сумма баллов</w:t>
            </w:r>
          </w:p>
          <w:p w:rsidR="00955E39" w:rsidRPr="00A6604B" w:rsidRDefault="00955E39" w:rsidP="0096655B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51A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</w:tbl>
    <w:p w:rsidR="00955E39" w:rsidRPr="007239DF" w:rsidRDefault="00955E39" w:rsidP="00955E39">
      <w:pPr>
        <w:jc w:val="both"/>
        <w:rPr>
          <w:sz w:val="24"/>
          <w:szCs w:val="24"/>
        </w:rPr>
      </w:pPr>
    </w:p>
    <w:p w:rsidR="00955E39" w:rsidRDefault="00955E39" w:rsidP="00955E39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Дата_____________________________________</w:t>
      </w:r>
    </w:p>
    <w:p w:rsidR="00955E39" w:rsidRPr="006978E8" w:rsidRDefault="00955E39" w:rsidP="00955E39">
      <w:pPr>
        <w:ind w:firstLine="851"/>
        <w:jc w:val="both"/>
        <w:rPr>
          <w:sz w:val="24"/>
          <w:szCs w:val="24"/>
        </w:rPr>
      </w:pPr>
    </w:p>
    <w:p w:rsidR="00955E39" w:rsidRDefault="00955E39" w:rsidP="00955E39">
      <w:pPr>
        <w:rPr>
          <w:b/>
          <w:sz w:val="24"/>
          <w:szCs w:val="24"/>
        </w:rPr>
      </w:pPr>
      <w:r w:rsidRPr="00105DD6">
        <w:rPr>
          <w:b/>
          <w:sz w:val="24"/>
          <w:szCs w:val="24"/>
        </w:rPr>
        <w:t>Подпись члена жюри _________________</w:t>
      </w:r>
      <w:r>
        <w:rPr>
          <w:b/>
          <w:sz w:val="24"/>
          <w:szCs w:val="24"/>
        </w:rPr>
        <w:t xml:space="preserve">______________________________ </w:t>
      </w:r>
      <w:r w:rsidRPr="006978E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_____________________</w:t>
      </w:r>
      <w:r w:rsidRPr="006978E8">
        <w:rPr>
          <w:b/>
          <w:sz w:val="24"/>
          <w:szCs w:val="24"/>
        </w:rPr>
        <w:t>/</w:t>
      </w:r>
    </w:p>
    <w:p w:rsidR="00955E39" w:rsidRDefault="00955E39" w:rsidP="00955E39">
      <w:pPr>
        <w:ind w:left="2124" w:firstLine="708"/>
      </w:pPr>
      <w:r>
        <w:t>Расшифровка подписи (ФИО полностью)</w:t>
      </w:r>
      <w:r>
        <w:tab/>
      </w:r>
      <w:r>
        <w:tab/>
      </w:r>
      <w:r>
        <w:tab/>
      </w:r>
      <w:r>
        <w:tab/>
        <w:t>подпись</w:t>
      </w:r>
    </w:p>
    <w:tbl>
      <w:tblPr>
        <w:tblStyle w:val="a3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55E39" w:rsidTr="0096655B">
        <w:tc>
          <w:tcPr>
            <w:tcW w:w="4672" w:type="dxa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 w:rsidRPr="00714C75">
              <w:rPr>
                <w:b/>
                <w:i/>
                <w:noProof/>
                <w:sz w:val="28"/>
                <w:szCs w:val="28"/>
              </w:rPr>
              <w:lastRenderedPageBreak/>
              <w:drawing>
                <wp:inline distT="0" distB="0" distL="0" distR="0" wp14:anchorId="0DEFD061" wp14:editId="4419D8C7">
                  <wp:extent cx="1828800" cy="1047750"/>
                  <wp:effectExtent l="0" t="0" r="0" b="0"/>
                  <wp:docPr id="3" name="Рисунок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955E39" w:rsidRDefault="00955E39" w:rsidP="0096655B">
            <w:pPr>
              <w:ind w:left="-1134" w:right="-284" w:firstLine="851"/>
              <w:jc w:val="center"/>
              <w:rPr>
                <w:b/>
                <w:sz w:val="24"/>
                <w:szCs w:val="24"/>
              </w:rPr>
            </w:pPr>
          </w:p>
          <w:p w:rsidR="00955E39" w:rsidRDefault="00955E39" w:rsidP="0096655B">
            <w:pPr>
              <w:ind w:left="-1134" w:righ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ОЦЕНОЧНЫЙ ЛИСТ</w:t>
            </w:r>
          </w:p>
          <w:p w:rsidR="00955E39" w:rsidRDefault="00955E39" w:rsidP="0096655B">
            <w:pPr>
              <w:ind w:left="-1134" w:right="-284" w:firstLine="8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К</w:t>
            </w:r>
            <w:r w:rsidRPr="004034F2">
              <w:rPr>
                <w:b/>
                <w:color w:val="auto"/>
                <w:sz w:val="24"/>
                <w:szCs w:val="24"/>
              </w:rPr>
              <w:t xml:space="preserve">онкурсного </w:t>
            </w:r>
            <w:r>
              <w:rPr>
                <w:b/>
                <w:color w:val="auto"/>
                <w:sz w:val="24"/>
                <w:szCs w:val="24"/>
              </w:rPr>
              <w:t>испытания</w:t>
            </w:r>
            <w:r w:rsidRPr="004034F2">
              <w:rPr>
                <w:b/>
                <w:color w:val="auto"/>
                <w:sz w:val="24"/>
                <w:szCs w:val="24"/>
              </w:rPr>
              <w:t xml:space="preserve"> очного </w:t>
            </w:r>
            <w:r>
              <w:rPr>
                <w:b/>
                <w:color w:val="auto"/>
                <w:sz w:val="24"/>
                <w:szCs w:val="24"/>
              </w:rPr>
              <w:t>этап</w:t>
            </w:r>
            <w:r w:rsidRPr="004034F2">
              <w:rPr>
                <w:b/>
                <w:color w:val="auto"/>
                <w:sz w:val="24"/>
                <w:szCs w:val="24"/>
              </w:rPr>
              <w:t>а</w:t>
            </w:r>
          </w:p>
          <w:p w:rsidR="00955E39" w:rsidRDefault="00955E39" w:rsidP="0096655B">
            <w:pPr>
              <w:ind w:left="-1134" w:righ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«Проектный офис»</w:t>
            </w:r>
          </w:p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55E39" w:rsidRDefault="00955E39" w:rsidP="00955E39">
      <w:pPr>
        <w:jc w:val="both"/>
        <w:rPr>
          <w:b/>
          <w:i/>
        </w:rPr>
      </w:pPr>
    </w:p>
    <w:p w:rsidR="00955E39" w:rsidRPr="00041137" w:rsidRDefault="00955E39" w:rsidP="00955E39">
      <w:pPr>
        <w:jc w:val="both"/>
      </w:pPr>
      <w:r>
        <w:rPr>
          <w:b/>
          <w:i/>
        </w:rPr>
        <w:t>Формат</w:t>
      </w:r>
      <w:r w:rsidRPr="00041137">
        <w:rPr>
          <w:b/>
          <w:i/>
        </w:rPr>
        <w:t xml:space="preserve">: </w:t>
      </w:r>
      <w:r w:rsidRPr="00041137">
        <w:t xml:space="preserve">Презентация представленной/ого на заочном этапе во второй части кейса идеи/проекта, содержащей/его проблему, решение которой общеобразовательной организацией (командой - участником конкурса) на данном этапе не найдено. Разработка и презентация варианта решения проблемы, с которой столкнулась команда – партнер при реализации идеи/проекта, представленного на заочном этапе во второй части кейса. </w:t>
      </w:r>
    </w:p>
    <w:p w:rsidR="00955E39" w:rsidRPr="00041137" w:rsidRDefault="00955E39" w:rsidP="00955E39">
      <w:pPr>
        <w:jc w:val="both"/>
      </w:pPr>
      <w:r w:rsidRPr="00041137">
        <w:rPr>
          <w:b/>
          <w:i/>
        </w:rPr>
        <w:t>Регламент:</w:t>
      </w:r>
      <w:r w:rsidRPr="00041137">
        <w:t xml:space="preserve"> Перед началом конкурсного испытания разъясняется процедура его проведения и методом жеребьевки определяются команды – партнеры (8 пар команд).</w:t>
      </w:r>
      <w:r w:rsidRPr="00041137">
        <w:rPr>
          <w:i/>
        </w:rPr>
        <w:t xml:space="preserve"> </w:t>
      </w:r>
      <w:r w:rsidRPr="00041137">
        <w:t>Команды – партнеры (8 пар команд) расходятся по 4 аудиториям под руководством модераторов. В каждой аудитории в присутствии модератора, отвечающего за соблюдение регламента, работают по 2 пары команд.</w:t>
      </w:r>
    </w:p>
    <w:p w:rsidR="00645326" w:rsidRDefault="00955E39" w:rsidP="00955E39">
      <w:pPr>
        <w:jc w:val="both"/>
      </w:pPr>
      <w:r w:rsidRPr="00041137">
        <w:t>Общая продолжительность работы над решением проблемы, с которой столкнулась команда – партнер при реализации идеи/проекта, представленного на заочном этапе во второй части кейса, – 3 часа 20 минут.</w:t>
      </w:r>
      <w:r w:rsidR="00645326">
        <w:t xml:space="preserve"> </w:t>
      </w:r>
      <w:r w:rsidRPr="00041137">
        <w:t>Из них:</w:t>
      </w:r>
    </w:p>
    <w:p w:rsidR="00955E39" w:rsidRPr="00041137" w:rsidRDefault="00955E39" w:rsidP="00955E39">
      <w:pPr>
        <w:jc w:val="both"/>
      </w:pPr>
      <w:r w:rsidRPr="00041137">
        <w:t xml:space="preserve">- на представление проблем и обмен сопроводительной документацией к идеям/проектам команд – партнеров, отражающей путь команд от принятия решения по достижению успешности в области развития у школьников </w:t>
      </w:r>
      <w:r w:rsidR="0098467C" w:rsidRPr="0098467C">
        <w:t xml:space="preserve">ключевых </w:t>
      </w:r>
      <w:r w:rsidR="001F5EC7" w:rsidRPr="001F5EC7">
        <w:t>компетентностей</w:t>
      </w:r>
      <w:r w:rsidRPr="00041137">
        <w:t xml:space="preserve"> </w:t>
      </w:r>
      <w:r w:rsidRPr="00041137">
        <w:rPr>
          <w:lang w:val="en-US"/>
        </w:rPr>
        <w:t>XXI</w:t>
      </w:r>
      <w:r w:rsidRPr="00041137">
        <w:t xml:space="preserve"> века до анализа возможных результатов, </w:t>
      </w:r>
      <w:r>
        <w:t>содержащей информацию</w:t>
      </w:r>
      <w:r w:rsidRPr="00041137">
        <w:t xml:space="preserve"> </w:t>
      </w:r>
      <w:r>
        <w:t xml:space="preserve">об </w:t>
      </w:r>
      <w:r w:rsidRPr="00041137">
        <w:t>опыт</w:t>
      </w:r>
      <w:r>
        <w:t>е</w:t>
      </w:r>
      <w:r w:rsidRPr="00041137">
        <w:t xml:space="preserve"> поиска п</w:t>
      </w:r>
      <w:r>
        <w:t>отенциально эффективных способов</w:t>
      </w:r>
      <w:r w:rsidRPr="00041137">
        <w:t xml:space="preserve"> преодоления </w:t>
      </w:r>
      <w:r>
        <w:t xml:space="preserve">выявленных </w:t>
      </w:r>
      <w:r w:rsidRPr="00041137">
        <w:t xml:space="preserve">барьеров, </w:t>
      </w:r>
      <w:r>
        <w:t xml:space="preserve">о </w:t>
      </w:r>
      <w:r w:rsidRPr="00041137">
        <w:t>нерешенных этап</w:t>
      </w:r>
      <w:r>
        <w:t>ах</w:t>
      </w:r>
      <w:r w:rsidRPr="00041137">
        <w:t xml:space="preserve"> или недостающих ресурс</w:t>
      </w:r>
      <w:r>
        <w:t>ах</w:t>
      </w:r>
      <w:r w:rsidRPr="00041137">
        <w:t>, – 20 минут (по 10 минут для каждой команды из пары команд);</w:t>
      </w:r>
    </w:p>
    <w:p w:rsidR="00955E39" w:rsidRPr="00041137" w:rsidRDefault="00955E39" w:rsidP="00955E39">
      <w:pPr>
        <w:jc w:val="both"/>
      </w:pPr>
      <w:r w:rsidRPr="00041137">
        <w:t>- на выработку проектной линии и проектирование решения проблемы – 1 час 10 минут;</w:t>
      </w:r>
    </w:p>
    <w:p w:rsidR="00955E39" w:rsidRPr="00041137" w:rsidRDefault="00955E39" w:rsidP="00955E39">
      <w:pPr>
        <w:jc w:val="both"/>
      </w:pPr>
      <w:r w:rsidRPr="00041137">
        <w:t>- на сессию перекрестных вопросов и ответов с целью диагностики, прояснения деталей и углубления понимания проблемы команды – партнера – 20 минут (по 10 минут для каждой команды из пары команд);</w:t>
      </w:r>
    </w:p>
    <w:p w:rsidR="00955E39" w:rsidRPr="00041137" w:rsidRDefault="00955E39" w:rsidP="00955E39">
      <w:pPr>
        <w:jc w:val="both"/>
      </w:pPr>
      <w:r w:rsidRPr="00041137">
        <w:t xml:space="preserve">- на доработку решения проблемы с учетом уточненных данных и оформление проекта решения проблемы (формат представления результатов работы над проектом решения проблемы команда выбирает самостоятельно) – 1 час 30 минут. </w:t>
      </w:r>
    </w:p>
    <w:p w:rsidR="00955E39" w:rsidRPr="00041137" w:rsidRDefault="00955E39" w:rsidP="00955E39">
      <w:pPr>
        <w:jc w:val="both"/>
      </w:pPr>
      <w:r w:rsidRPr="00041137">
        <w:t>По окончании работы над проектами решения проблем проводится вторая жеребьевка, определяющая очередность представления проектов решения проблем парами команд – партнеров (8 пар команд). Команды – партнеры (пара команд) в присутствии жюри представляют результаты работы над проектами решения проблем.</w:t>
      </w:r>
    </w:p>
    <w:p w:rsidR="00955E39" w:rsidRPr="00041137" w:rsidRDefault="00955E39" w:rsidP="00955E39">
      <w:pPr>
        <w:jc w:val="both"/>
      </w:pPr>
      <w:r w:rsidRPr="00041137">
        <w:t xml:space="preserve">Общая продолжительность выступления команд – партнеров (пары команд) – 40 минут. Представление идей/проектов, заявленных на заочном этапе во второй части кейса, проходит поочередно в следующем порядке: </w:t>
      </w:r>
    </w:p>
    <w:p w:rsidR="00955E39" w:rsidRPr="00041137" w:rsidRDefault="00955E39" w:rsidP="00955E39">
      <w:pPr>
        <w:jc w:val="both"/>
      </w:pPr>
      <w:r w:rsidRPr="00041137">
        <w:t>- презентация членам жюри проблемы, решение которой необходимо для реализации идеи/проекта (проводится командой, заявившей идею/проект на заочном этапе во второй части кейса) – 5 минут;</w:t>
      </w:r>
    </w:p>
    <w:p w:rsidR="00955E39" w:rsidRPr="00041137" w:rsidRDefault="00955E39" w:rsidP="00955E39">
      <w:pPr>
        <w:jc w:val="both"/>
      </w:pPr>
      <w:r w:rsidRPr="00041137">
        <w:t>- презентация членам жюри варианта решения проблемы, с которой столкнулась команда при реализации идеи/проекта (проводится командой – партнером) – 10 минут;</w:t>
      </w:r>
    </w:p>
    <w:p w:rsidR="00955E39" w:rsidRDefault="00955E39" w:rsidP="00955E39">
      <w:pPr>
        <w:jc w:val="both"/>
      </w:pPr>
      <w:r w:rsidRPr="00041137">
        <w:t>- рефлексия для членов жюри и команды – партнера (проводится командой, заявившей идею/проект на заочном этапе во второй части кейса) – 5 минут.</w:t>
      </w:r>
    </w:p>
    <w:p w:rsidR="00955E39" w:rsidRPr="00041137" w:rsidRDefault="00955E39" w:rsidP="00955E39">
      <w:pPr>
        <w:jc w:val="both"/>
      </w:pPr>
    </w:p>
    <w:p w:rsidR="00955E39" w:rsidRPr="00105DD6" w:rsidRDefault="00955E39" w:rsidP="00955E39">
      <w:pPr>
        <w:jc w:val="both"/>
        <w:rPr>
          <w:b/>
        </w:rPr>
      </w:pPr>
      <w:r>
        <w:rPr>
          <w:b/>
          <w:sz w:val="24"/>
          <w:szCs w:val="24"/>
        </w:rPr>
        <w:t xml:space="preserve">Наименование участника </w:t>
      </w:r>
      <w:r w:rsidRPr="00105DD6">
        <w:rPr>
          <w:b/>
          <w:sz w:val="24"/>
          <w:szCs w:val="24"/>
        </w:rPr>
        <w:t>конкурса</w:t>
      </w:r>
      <w:r w:rsidRPr="001F53DC">
        <w:rPr>
          <w:b/>
        </w:rPr>
        <w:t>__________________________________________________________</w:t>
      </w:r>
      <w:r>
        <w:rPr>
          <w:b/>
        </w:rPr>
        <w:t>___________</w:t>
      </w:r>
    </w:p>
    <w:p w:rsidR="00955E39" w:rsidRDefault="00955E39" w:rsidP="00955E39">
      <w:pPr>
        <w:ind w:left="-1134" w:right="-284" w:firstLine="851"/>
        <w:jc w:val="both"/>
        <w:rPr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8352"/>
        <w:gridCol w:w="1141"/>
        <w:gridCol w:w="1275"/>
      </w:tblGrid>
      <w:tr w:rsidR="00955E39" w:rsidTr="0096655B">
        <w:tc>
          <w:tcPr>
            <w:tcW w:w="8352" w:type="dxa"/>
          </w:tcPr>
          <w:p w:rsidR="00955E39" w:rsidRPr="007239DF" w:rsidRDefault="00955E39" w:rsidP="0096655B">
            <w:pPr>
              <w:jc w:val="center"/>
              <w:rPr>
                <w:b/>
                <w:sz w:val="24"/>
                <w:szCs w:val="24"/>
              </w:rPr>
            </w:pPr>
            <w:r w:rsidRPr="007239DF">
              <w:rPr>
                <w:b/>
                <w:sz w:val="24"/>
                <w:szCs w:val="24"/>
              </w:rPr>
              <w:t>Критерии оценки и показатели</w:t>
            </w:r>
          </w:p>
          <w:p w:rsidR="00955E39" w:rsidRDefault="00955E39" w:rsidP="0096655B">
            <w:pPr>
              <w:rPr>
                <w:b/>
                <w:i/>
              </w:rPr>
            </w:pPr>
            <w:r w:rsidRPr="007239DF">
              <w:rPr>
                <w:b/>
                <w:i/>
              </w:rPr>
              <w:t xml:space="preserve">Оценка осуществляется по 5 критериям, каждый из которых включает 5 показателей. Соответствие конкретному показателю оценивается в диапазоне от 0 до </w:t>
            </w:r>
            <w:r>
              <w:rPr>
                <w:b/>
                <w:i/>
              </w:rPr>
              <w:t>2 баллов</w:t>
            </w:r>
          </w:p>
          <w:p w:rsidR="00955E39" w:rsidRPr="009441AC" w:rsidRDefault="00955E39" w:rsidP="0096655B"/>
        </w:tc>
        <w:tc>
          <w:tcPr>
            <w:tcW w:w="1141" w:type="dxa"/>
          </w:tcPr>
          <w:p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  <w:r w:rsidRPr="00ED2F1C">
              <w:rPr>
                <w:b/>
                <w:sz w:val="22"/>
                <w:szCs w:val="22"/>
              </w:rPr>
              <w:t>Макси</w:t>
            </w:r>
            <w:r>
              <w:rPr>
                <w:b/>
                <w:sz w:val="22"/>
                <w:szCs w:val="22"/>
              </w:rPr>
              <w:t>-</w:t>
            </w:r>
            <w:proofErr w:type="spellStart"/>
            <w:r w:rsidRPr="00ED2F1C">
              <w:rPr>
                <w:b/>
                <w:sz w:val="22"/>
                <w:szCs w:val="22"/>
              </w:rPr>
              <w:t>мальный</w:t>
            </w:r>
            <w:proofErr w:type="spellEnd"/>
            <w:r w:rsidRPr="00ED2F1C">
              <w:rPr>
                <w:b/>
                <w:sz w:val="22"/>
                <w:szCs w:val="22"/>
              </w:rPr>
              <w:t xml:space="preserve"> балл</w:t>
            </w:r>
          </w:p>
        </w:tc>
        <w:tc>
          <w:tcPr>
            <w:tcW w:w="1275" w:type="dxa"/>
          </w:tcPr>
          <w:p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  <w:r w:rsidRPr="00ED2F1C">
              <w:rPr>
                <w:b/>
                <w:sz w:val="22"/>
                <w:szCs w:val="22"/>
              </w:rPr>
              <w:t>Оценка члена жюри</w:t>
            </w:r>
          </w:p>
        </w:tc>
      </w:tr>
      <w:tr w:rsidR="00955E39" w:rsidTr="0096655B">
        <w:tc>
          <w:tcPr>
            <w:tcW w:w="10768" w:type="dxa"/>
            <w:gridSpan w:val="3"/>
          </w:tcPr>
          <w:p w:rsidR="00955E39" w:rsidRDefault="00955E39" w:rsidP="0096655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1-я группа критериев: </w:t>
            </w:r>
            <w:r w:rsidRPr="00041137">
              <w:rPr>
                <w:b/>
                <w:i/>
                <w:sz w:val="24"/>
                <w:szCs w:val="24"/>
              </w:rPr>
              <w:t>Ценность и потенциал для тиражирования представленной/ого на заочном этапе во второй части кейса идеи/проекта, содержащей/его проблему, решение которой общеобразовательной организацией (командой - участником конкурса) на данном этапе не найдено</w:t>
            </w:r>
          </w:p>
          <w:p w:rsidR="00645326" w:rsidRPr="00ED2F1C" w:rsidRDefault="00645326" w:rsidP="0096655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55E39" w:rsidTr="0096655B">
        <w:trPr>
          <w:trHeight w:val="1070"/>
        </w:trPr>
        <w:tc>
          <w:tcPr>
            <w:tcW w:w="8352" w:type="dxa"/>
          </w:tcPr>
          <w:p w:rsidR="00955E39" w:rsidRPr="00041137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041137">
              <w:rPr>
                <w:b/>
                <w:i/>
                <w:sz w:val="24"/>
                <w:szCs w:val="24"/>
              </w:rPr>
              <w:t xml:space="preserve">1. Новизна и оригинальность идеи/проекта, актуальность и соответствие задачам развития у школьников </w:t>
            </w:r>
            <w:r w:rsidR="001F5EC7" w:rsidRPr="001F5EC7">
              <w:rPr>
                <w:b/>
                <w:i/>
                <w:sz w:val="24"/>
                <w:szCs w:val="24"/>
              </w:rPr>
              <w:t>компетентностей</w:t>
            </w:r>
            <w:r w:rsidRPr="00041137">
              <w:rPr>
                <w:b/>
                <w:i/>
                <w:sz w:val="24"/>
                <w:szCs w:val="24"/>
              </w:rPr>
              <w:t xml:space="preserve"> XXI века</w:t>
            </w:r>
          </w:p>
          <w:p w:rsidR="00955E39" w:rsidRDefault="00955E39" w:rsidP="0096655B">
            <w:r w:rsidRPr="00FE3280">
              <w:t xml:space="preserve">● Новизна и оригинальность идеи/проекта ● Актуальность идеи/проекта ● Соответствие задачам развития у </w:t>
            </w:r>
            <w:proofErr w:type="gramStart"/>
            <w:r w:rsidRPr="00FE3280">
              <w:t xml:space="preserve">школьников </w:t>
            </w:r>
            <w:r w:rsidR="001F5EC7" w:rsidRPr="001F5EC7">
              <w:t xml:space="preserve"> компетентностей</w:t>
            </w:r>
            <w:proofErr w:type="gramEnd"/>
            <w:r w:rsidR="001F5EC7" w:rsidRPr="00FE3280">
              <w:t xml:space="preserve"> </w:t>
            </w:r>
            <w:r w:rsidRPr="00FE3280">
              <w:t>XXI века ● Четкость идентификации и формулировки проблематики, на решение которой направлена/</w:t>
            </w:r>
            <w:proofErr w:type="spellStart"/>
            <w:r w:rsidRPr="00FE3280">
              <w:t>ен</w:t>
            </w:r>
            <w:proofErr w:type="spellEnd"/>
            <w:r w:rsidRPr="00FE3280">
              <w:t xml:space="preserve"> идея/проект ● Соответствие заявленных целей системе решаемых задач</w:t>
            </w:r>
          </w:p>
          <w:p w:rsidR="00645326" w:rsidRPr="00FE3280" w:rsidRDefault="00645326" w:rsidP="0096655B"/>
        </w:tc>
        <w:tc>
          <w:tcPr>
            <w:tcW w:w="1141" w:type="dxa"/>
            <w:vAlign w:val="center"/>
          </w:tcPr>
          <w:p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4633A5">
        <w:trPr>
          <w:trHeight w:val="419"/>
        </w:trPr>
        <w:tc>
          <w:tcPr>
            <w:tcW w:w="8352" w:type="dxa"/>
          </w:tcPr>
          <w:p w:rsidR="00955E39" w:rsidRPr="00041137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041137">
              <w:rPr>
                <w:b/>
                <w:i/>
                <w:sz w:val="24"/>
                <w:szCs w:val="24"/>
              </w:rPr>
              <w:t xml:space="preserve">2. </w:t>
            </w:r>
            <w:r>
              <w:rPr>
                <w:b/>
                <w:i/>
                <w:sz w:val="24"/>
                <w:szCs w:val="24"/>
              </w:rPr>
              <w:t>Содержательность идеи/проекта</w:t>
            </w:r>
          </w:p>
          <w:p w:rsidR="00955E39" w:rsidRPr="00FE3280" w:rsidRDefault="00955E39" w:rsidP="001F5EC7">
            <w:r w:rsidRPr="00FE3280">
              <w:t xml:space="preserve">● Полнота </w:t>
            </w:r>
            <w:proofErr w:type="spellStart"/>
            <w:r w:rsidRPr="00FE3280">
              <w:t>предпроектного</w:t>
            </w:r>
            <w:proofErr w:type="spellEnd"/>
            <w:r w:rsidRPr="00FE3280">
              <w:t xml:space="preserve"> анализа ситуации ● Смысловая емкость идеи/проекта ● Наличие четкой, логично</w:t>
            </w:r>
            <w:r w:rsidR="008E3A1A">
              <w:t xml:space="preserve"> </w:t>
            </w:r>
            <w:r w:rsidRPr="00FE3280">
              <w:t>выстроенной структуры идеи/проекта ● Оценка реалистичности ресурсного обеспечения проекта и возможных рисков ● Прогноз результатов, соотнесение достигнутых и планируемых результатов</w:t>
            </w:r>
            <w:r>
              <w:t xml:space="preserve">, наличие индикаторов и способов оценки образовательного результата, подтверждающих </w:t>
            </w:r>
            <w:proofErr w:type="spellStart"/>
            <w:r>
              <w:t>сформированность</w:t>
            </w:r>
            <w:proofErr w:type="spellEnd"/>
            <w:r>
              <w:t xml:space="preserve"> </w:t>
            </w:r>
            <w:r w:rsidR="001F5EC7" w:rsidRPr="001F5EC7">
              <w:t>компетентностей</w:t>
            </w:r>
            <w:r w:rsidR="001F5EC7">
              <w:t xml:space="preserve"> </w:t>
            </w:r>
            <w:r w:rsidRPr="00041137">
              <w:rPr>
                <w:lang w:val="en-US"/>
              </w:rPr>
              <w:t>XXI</w:t>
            </w:r>
            <w:r w:rsidRPr="00041137">
              <w:t xml:space="preserve"> века</w:t>
            </w: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96655B">
        <w:trPr>
          <w:trHeight w:val="1270"/>
        </w:trPr>
        <w:tc>
          <w:tcPr>
            <w:tcW w:w="8352" w:type="dxa"/>
          </w:tcPr>
          <w:p w:rsidR="00955E39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041137">
              <w:rPr>
                <w:b/>
                <w:i/>
                <w:sz w:val="24"/>
                <w:szCs w:val="24"/>
              </w:rPr>
              <w:lastRenderedPageBreak/>
              <w:t xml:space="preserve">3. </w:t>
            </w:r>
            <w:r>
              <w:rPr>
                <w:b/>
                <w:i/>
                <w:sz w:val="24"/>
                <w:szCs w:val="24"/>
              </w:rPr>
              <w:t>Полнота реализации проектного замысла и потенциал для тиражирования</w:t>
            </w:r>
          </w:p>
          <w:p w:rsidR="00955E39" w:rsidRDefault="00955E39" w:rsidP="00D5485E">
            <w:r w:rsidRPr="00B44094">
              <w:t>● Соотнесение задач идеи/проекта с поставленными целями ● У</w:t>
            </w:r>
            <w:r>
              <w:t>ровень воплощения исходной идеи</w:t>
            </w:r>
            <w:r w:rsidRPr="00B44094">
              <w:t xml:space="preserve"> ● Степень реализации (решения) поставленных задач в рамках идеи/проекта</w:t>
            </w:r>
            <w:r>
              <w:br/>
            </w:r>
            <w:r w:rsidRPr="00B44094">
              <w:t>● Возможность распространения и внедрения идеи/проекта в практику, потенциал для тиражирования идеи/проекта</w:t>
            </w:r>
            <w:r>
              <w:t xml:space="preserve"> </w:t>
            </w:r>
            <w:r w:rsidRPr="00B44094">
              <w:t>● Потенциал востребованности результатов в случае реализации идеи/проекта</w:t>
            </w:r>
          </w:p>
          <w:p w:rsidR="00645326" w:rsidRPr="00A6604B" w:rsidRDefault="00645326" w:rsidP="00D5485E"/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96655B">
        <w:trPr>
          <w:trHeight w:val="1270"/>
        </w:trPr>
        <w:tc>
          <w:tcPr>
            <w:tcW w:w="8352" w:type="dxa"/>
          </w:tcPr>
          <w:p w:rsidR="00955E39" w:rsidRPr="0030031A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30031A">
              <w:rPr>
                <w:b/>
                <w:i/>
                <w:sz w:val="24"/>
                <w:szCs w:val="24"/>
              </w:rPr>
              <w:t>4. Глубина и качество представленной команде-партнеру сопроводительной документации, содержащей описание проблемы, решение которой на данном этапе не найдено</w:t>
            </w:r>
          </w:p>
          <w:p w:rsidR="00955E39" w:rsidRDefault="00955E39" w:rsidP="0096655B">
            <w:r w:rsidRPr="00800B3B">
              <w:t>●</w:t>
            </w:r>
            <w:r>
              <w:t xml:space="preserve"> </w:t>
            </w:r>
            <w:r w:rsidRPr="00C1046D">
              <w:t>Тематическая последовательность и четкая структурированность презентации идеи/проекта, содержащей/его проблему, решение которой на данном этапе не найдено</w:t>
            </w:r>
            <w:r w:rsidRPr="00800B3B">
              <w:t xml:space="preserve"> </w:t>
            </w:r>
            <w:r>
              <w:t xml:space="preserve">(файл в формате </w:t>
            </w:r>
            <w:proofErr w:type="spellStart"/>
            <w:r>
              <w:rPr>
                <w:lang w:val="en-US"/>
              </w:rPr>
              <w:t>ppt</w:t>
            </w:r>
            <w:proofErr w:type="spellEnd"/>
            <w:r w:rsidRPr="00F11596">
              <w:t xml:space="preserve"> </w:t>
            </w:r>
            <w:r>
              <w:t xml:space="preserve">или </w:t>
            </w:r>
            <w:proofErr w:type="spellStart"/>
            <w:r>
              <w:rPr>
                <w:lang w:val="en-US"/>
              </w:rPr>
              <w:t>pptx</w:t>
            </w:r>
            <w:proofErr w:type="spellEnd"/>
            <w:r>
              <w:t>)</w:t>
            </w:r>
            <w:r w:rsidRPr="00800B3B">
              <w:t xml:space="preserve"> ● Четкость и </w:t>
            </w:r>
            <w:r w:rsidR="00A85EF4" w:rsidRPr="008E3A1A">
              <w:t>логическая стройность</w:t>
            </w:r>
            <w:r w:rsidRPr="00800B3B">
              <w:t xml:space="preserve"> описания проблемы, решение которой на данном этапе не найдено ● К</w:t>
            </w:r>
            <w:r>
              <w:t xml:space="preserve">ачество описания опыта </w:t>
            </w:r>
            <w:r w:rsidRPr="00041137">
              <w:t>поиска п</w:t>
            </w:r>
            <w:r>
              <w:t>отенциально эффективных способов</w:t>
            </w:r>
            <w:r w:rsidRPr="00041137">
              <w:t xml:space="preserve"> преодоления </w:t>
            </w:r>
            <w:r>
              <w:t xml:space="preserve">выявленных </w:t>
            </w:r>
            <w:r w:rsidRPr="00041137">
              <w:t>барьеров</w:t>
            </w:r>
            <w:r w:rsidRPr="00800B3B">
              <w:t xml:space="preserve"> </w:t>
            </w:r>
            <w:r>
              <w:t>и</w:t>
            </w:r>
            <w:r w:rsidRPr="00800B3B">
              <w:t xml:space="preserve"> </w:t>
            </w:r>
            <w:r>
              <w:t xml:space="preserve">глубина </w:t>
            </w:r>
            <w:r w:rsidRPr="00800B3B">
              <w:t>представленной информации о нерешенных этапах и недостающих ресурсах, переданных команде-партнеру для разработки варианта решения проблемы ● Уровень информативности, смысловой емкости сопроводительной документации</w:t>
            </w:r>
            <w:r>
              <w:t xml:space="preserve"> </w:t>
            </w:r>
            <w:r w:rsidRPr="00800B3B">
              <w:t xml:space="preserve">● </w:t>
            </w:r>
            <w:r>
              <w:t>К</w:t>
            </w:r>
            <w:r w:rsidRPr="008C4506">
              <w:t>орректное использование понятийного аппарата</w:t>
            </w:r>
            <w:r>
              <w:t xml:space="preserve"> в сопроводительной документации</w:t>
            </w:r>
          </w:p>
          <w:p w:rsidR="00645326" w:rsidRPr="00A6604B" w:rsidRDefault="00645326" w:rsidP="0096655B"/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96655B">
        <w:trPr>
          <w:trHeight w:val="1687"/>
        </w:trPr>
        <w:tc>
          <w:tcPr>
            <w:tcW w:w="8352" w:type="dxa"/>
          </w:tcPr>
          <w:p w:rsidR="00955E39" w:rsidRPr="00527EB2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527EB2">
              <w:rPr>
                <w:b/>
                <w:i/>
                <w:sz w:val="24"/>
                <w:szCs w:val="24"/>
              </w:rPr>
              <w:t>5. А</w:t>
            </w:r>
            <w:r w:rsidRPr="00527EB2">
              <w:rPr>
                <w:b/>
                <w:i/>
                <w:sz w:val="24"/>
                <w:szCs w:val="24"/>
                <w:shd w:val="clear" w:color="auto" w:fill="FFFFFF"/>
              </w:rPr>
              <w:t xml:space="preserve">ргументированность позиции 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во время</w:t>
            </w:r>
            <w:r w:rsidRPr="00527EB2">
              <w:rPr>
                <w:b/>
                <w:i/>
                <w:sz w:val="24"/>
                <w:szCs w:val="24"/>
                <w:shd w:val="clear" w:color="auto" w:fill="FFFFFF"/>
              </w:rPr>
              <w:t xml:space="preserve"> презентации</w:t>
            </w:r>
            <w:r w:rsidRPr="00527EB2">
              <w:rPr>
                <w:b/>
                <w:i/>
                <w:sz w:val="24"/>
                <w:szCs w:val="24"/>
              </w:rPr>
              <w:t xml:space="preserve"> членам жюри проблемы, решение которой необходимо для реализации идеи/проекта, рефлексивная культура</w:t>
            </w:r>
          </w:p>
          <w:p w:rsidR="00955E39" w:rsidRDefault="00955E39" w:rsidP="0096655B">
            <w:r w:rsidRPr="00A6604B">
              <w:t xml:space="preserve">● Способность выделять значимое и последовательность в изложении ● Понятность и конкретность позиции ● Наличие четких выводов и высокий уровень обобщения </w:t>
            </w:r>
            <w:r>
              <w:br/>
            </w:r>
            <w:r w:rsidRPr="00A6604B">
              <w:t>●</w:t>
            </w:r>
            <w:r>
              <w:t xml:space="preserve"> Способность к анализу своей деятельности в сравнительном и рефлексивном контексте </w:t>
            </w:r>
            <w:r>
              <w:br/>
            </w:r>
            <w:r w:rsidRPr="00A6604B">
              <w:t>●</w:t>
            </w:r>
            <w:r>
              <w:t xml:space="preserve"> Умение оценить выбор методов и достигнутые результаты как </w:t>
            </w:r>
            <w:r w:rsidRPr="00041137">
              <w:t>командой, заявившей идею/проект на заочном этапе во второй части кейса</w:t>
            </w:r>
            <w:r>
              <w:t>, так и командой-партнером</w:t>
            </w:r>
          </w:p>
          <w:p w:rsidR="00645326" w:rsidRPr="00A6604B" w:rsidRDefault="00645326" w:rsidP="0096655B"/>
        </w:tc>
        <w:tc>
          <w:tcPr>
            <w:tcW w:w="1141" w:type="dxa"/>
            <w:vAlign w:val="center"/>
          </w:tcPr>
          <w:p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51A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:rsidTr="0096655B">
        <w:tc>
          <w:tcPr>
            <w:tcW w:w="8352" w:type="dxa"/>
          </w:tcPr>
          <w:p w:rsidR="00955E39" w:rsidRPr="00A6604B" w:rsidRDefault="00955E39" w:rsidP="0096655B">
            <w:pPr>
              <w:rPr>
                <w:b/>
                <w:sz w:val="24"/>
                <w:szCs w:val="24"/>
              </w:rPr>
            </w:pPr>
            <w:r w:rsidRPr="00A6604B">
              <w:rPr>
                <w:b/>
                <w:sz w:val="24"/>
                <w:szCs w:val="24"/>
              </w:rPr>
              <w:t>Итоговая сумма баллов</w:t>
            </w:r>
            <w:r>
              <w:rPr>
                <w:b/>
                <w:sz w:val="24"/>
                <w:szCs w:val="24"/>
              </w:rPr>
              <w:t xml:space="preserve"> 1-ой группы критериев оценки</w:t>
            </w:r>
          </w:p>
          <w:p w:rsidR="00955E39" w:rsidRPr="00A6604B" w:rsidRDefault="00955E39" w:rsidP="0096655B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51A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:rsidTr="0096655B">
        <w:tc>
          <w:tcPr>
            <w:tcW w:w="10768" w:type="dxa"/>
            <w:gridSpan w:val="3"/>
          </w:tcPr>
          <w:p w:rsidR="00955E39" w:rsidRDefault="00955E39" w:rsidP="0096655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2-я группа критериев</w:t>
            </w:r>
            <w:r w:rsidRPr="00041137">
              <w:rPr>
                <w:i/>
                <w:sz w:val="24"/>
                <w:szCs w:val="24"/>
              </w:rPr>
              <w:t xml:space="preserve">: </w:t>
            </w:r>
            <w:r w:rsidRPr="00041137">
              <w:rPr>
                <w:b/>
                <w:i/>
                <w:sz w:val="24"/>
                <w:szCs w:val="24"/>
              </w:rPr>
              <w:t>Качество разработки и презентации варианта решения проблемы, с которой столкнулась команда – партнер при реализации идеи/проекта, представленного на заоч</w:t>
            </w:r>
            <w:r>
              <w:rPr>
                <w:b/>
                <w:i/>
                <w:sz w:val="24"/>
                <w:szCs w:val="24"/>
              </w:rPr>
              <w:t>ном этапе во второй части кейса</w:t>
            </w:r>
          </w:p>
          <w:p w:rsidR="00645326" w:rsidRPr="00D31C9E" w:rsidRDefault="00645326" w:rsidP="0096655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955E39" w:rsidTr="0096655B">
        <w:tc>
          <w:tcPr>
            <w:tcW w:w="8352" w:type="dxa"/>
          </w:tcPr>
          <w:p w:rsidR="00955E39" w:rsidRPr="008C4506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8C4506">
              <w:rPr>
                <w:b/>
                <w:bCs/>
                <w:i/>
                <w:sz w:val="24"/>
                <w:szCs w:val="24"/>
              </w:rPr>
              <w:t xml:space="preserve">1. Актуальность и соответствие представленного варианта решения проблемы задачам </w:t>
            </w:r>
            <w:r w:rsidRPr="008C4506">
              <w:rPr>
                <w:b/>
                <w:i/>
                <w:sz w:val="24"/>
                <w:szCs w:val="24"/>
              </w:rPr>
              <w:t xml:space="preserve">развития у школьников </w:t>
            </w:r>
            <w:r w:rsidR="001F5EC7" w:rsidRPr="001F5EC7">
              <w:rPr>
                <w:b/>
                <w:i/>
                <w:sz w:val="24"/>
                <w:szCs w:val="24"/>
              </w:rPr>
              <w:t>компетентностей</w:t>
            </w:r>
            <w:r w:rsidRPr="001F5EC7">
              <w:rPr>
                <w:b/>
                <w:i/>
                <w:sz w:val="24"/>
                <w:szCs w:val="24"/>
              </w:rPr>
              <w:t xml:space="preserve"> </w:t>
            </w:r>
            <w:r w:rsidRPr="008C4506">
              <w:rPr>
                <w:b/>
                <w:i/>
                <w:sz w:val="24"/>
                <w:szCs w:val="24"/>
                <w:lang w:val="en-US"/>
              </w:rPr>
              <w:t>XXI</w:t>
            </w:r>
            <w:r w:rsidRPr="008C4506">
              <w:rPr>
                <w:b/>
                <w:i/>
                <w:sz w:val="24"/>
                <w:szCs w:val="24"/>
              </w:rPr>
              <w:t xml:space="preserve"> века</w:t>
            </w:r>
          </w:p>
          <w:p w:rsidR="00955E39" w:rsidRDefault="00955E39" w:rsidP="0096655B">
            <w:pPr>
              <w:jc w:val="both"/>
            </w:pPr>
            <w:r w:rsidRPr="008C4506">
              <w:t>● Соответствие заявленных целей системе решаемых задач ● Прогнозирование ожидаемых результатов при формулировании целей ● Видение путей решения рассматриваемой проблемы ● Полнота анализа необходимой информации ● Исследовательская культура</w:t>
            </w:r>
          </w:p>
          <w:p w:rsidR="00645326" w:rsidRPr="008C4506" w:rsidRDefault="00645326" w:rsidP="0096655B">
            <w:pPr>
              <w:jc w:val="both"/>
            </w:pP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:rsidTr="0096655B">
        <w:tc>
          <w:tcPr>
            <w:tcW w:w="8352" w:type="dxa"/>
          </w:tcPr>
          <w:p w:rsidR="00955E39" w:rsidRPr="008C4506" w:rsidRDefault="00955E39" w:rsidP="0096655B">
            <w:pPr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8C4506">
              <w:rPr>
                <w:b/>
                <w:bCs/>
                <w:i/>
                <w:sz w:val="24"/>
                <w:szCs w:val="24"/>
              </w:rPr>
              <w:t>2. С</w:t>
            </w:r>
            <w:r w:rsidRPr="008C4506">
              <w:rPr>
                <w:b/>
                <w:i/>
                <w:sz w:val="24"/>
                <w:szCs w:val="24"/>
                <w:shd w:val="clear" w:color="auto" w:fill="FFFFFF"/>
              </w:rPr>
              <w:t xml:space="preserve">одержательность, полнота реализации </w:t>
            </w:r>
            <w:r w:rsidRPr="008C4506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проектного</w:t>
            </w:r>
            <w:r w:rsidRPr="008C4506">
              <w:rPr>
                <w:rStyle w:val="apple-converted-space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8C4506">
              <w:rPr>
                <w:b/>
                <w:i/>
                <w:sz w:val="24"/>
                <w:szCs w:val="24"/>
                <w:shd w:val="clear" w:color="auto" w:fill="FFFFFF"/>
              </w:rPr>
              <w:t>решения</w:t>
            </w:r>
          </w:p>
          <w:p w:rsidR="00955E39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8C4506">
              <w:t>● Проектное решение соответствует целям и задачам идеи/проекта команды-партнера и ожидаемым результатам ● Учтен опыт команды-партнера по поиску решений по реализации идеи/проекта, гипотез о потенциально эффективных способах преодоления выявленных барьеров</w:t>
            </w:r>
            <w:r>
              <w:t xml:space="preserve"> </w:t>
            </w:r>
            <w:r w:rsidRPr="008C4506">
              <w:t xml:space="preserve">● </w:t>
            </w:r>
            <w:r>
              <w:t>Н</w:t>
            </w:r>
            <w:r w:rsidRPr="008C4506">
              <w:t>овые направления развития идеи/проекта</w:t>
            </w:r>
            <w:r>
              <w:t xml:space="preserve"> определены с</w:t>
            </w:r>
            <w:r w:rsidRPr="008C4506">
              <w:t xml:space="preserve"> уч</w:t>
            </w:r>
            <w:r>
              <w:t>етом</w:t>
            </w:r>
            <w:r w:rsidRPr="008C4506">
              <w:t xml:space="preserve"> актуальны</w:t>
            </w:r>
            <w:r>
              <w:t>х</w:t>
            </w:r>
            <w:r w:rsidRPr="008C4506">
              <w:t xml:space="preserve"> ресурс</w:t>
            </w:r>
            <w:r>
              <w:t>ов</w:t>
            </w:r>
            <w:r w:rsidRPr="008C4506">
              <w:t xml:space="preserve"> (материально-технически</w:t>
            </w:r>
            <w:r>
              <w:t>х</w:t>
            </w:r>
            <w:r w:rsidRPr="008C4506">
              <w:t>, кадрово-психологически</w:t>
            </w:r>
            <w:r>
              <w:t>х</w:t>
            </w:r>
            <w:r w:rsidRPr="008C4506">
              <w:t>, финансовы</w:t>
            </w:r>
            <w:r>
              <w:t>х</w:t>
            </w:r>
            <w:r w:rsidRPr="008C4506">
              <w:t>, методически</w:t>
            </w:r>
            <w:r>
              <w:t>х</w:t>
            </w:r>
            <w:r w:rsidRPr="008C4506">
              <w:t>, организационны</w:t>
            </w:r>
            <w:r>
              <w:t>х</w:t>
            </w:r>
            <w:r w:rsidRPr="008C4506">
              <w:t>) и возможны</w:t>
            </w:r>
            <w:r>
              <w:t>х</w:t>
            </w:r>
            <w:r w:rsidRPr="008C4506">
              <w:t xml:space="preserve"> риск</w:t>
            </w:r>
            <w:r>
              <w:t>ов</w:t>
            </w:r>
            <w:r w:rsidRPr="008C4506">
              <w:t xml:space="preserve">● Проектное решение </w:t>
            </w:r>
            <w:r w:rsidR="00D350C7">
              <w:t xml:space="preserve">выстроено </w:t>
            </w:r>
            <w:r w:rsidRPr="008C4506">
              <w:t xml:space="preserve">логически последовательно, все его части согласованы ● Степень реализации проектного решения в рамках проекта идеи/проекта команды-партнера и </w:t>
            </w:r>
            <w:r>
              <w:t xml:space="preserve">степень </w:t>
            </w:r>
            <w:r w:rsidRPr="008C4506">
              <w:t>возможност</w:t>
            </w:r>
            <w:r>
              <w:t>и</w:t>
            </w:r>
            <w:r w:rsidRPr="008C4506">
              <w:t xml:space="preserve"> внедрения проектного решения в практику</w:t>
            </w:r>
            <w:r>
              <w:t xml:space="preserve"> с</w:t>
            </w:r>
            <w:r w:rsidRPr="008C4506">
              <w:t xml:space="preserve"> потенциал</w:t>
            </w:r>
            <w:r>
              <w:t>ом для</w:t>
            </w:r>
            <w:r w:rsidRPr="008C4506">
              <w:t xml:space="preserve"> тиражирования</w:t>
            </w:r>
            <w:r w:rsidRPr="008C4506">
              <w:rPr>
                <w:b/>
                <w:i/>
                <w:sz w:val="24"/>
                <w:szCs w:val="24"/>
              </w:rPr>
              <w:t xml:space="preserve"> </w:t>
            </w:r>
          </w:p>
          <w:p w:rsidR="00645326" w:rsidRPr="008C4506" w:rsidRDefault="00645326" w:rsidP="0096655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:rsidTr="0096655B">
        <w:tc>
          <w:tcPr>
            <w:tcW w:w="8352" w:type="dxa"/>
          </w:tcPr>
          <w:p w:rsidR="00955E39" w:rsidRPr="008C4506" w:rsidRDefault="00955E39" w:rsidP="0096655B">
            <w:pPr>
              <w:rPr>
                <w:b/>
                <w:bCs/>
                <w:i/>
                <w:sz w:val="24"/>
                <w:szCs w:val="24"/>
              </w:rPr>
            </w:pPr>
            <w:r w:rsidRPr="008C4506">
              <w:rPr>
                <w:b/>
                <w:bCs/>
                <w:i/>
                <w:sz w:val="24"/>
                <w:szCs w:val="24"/>
              </w:rPr>
              <w:t xml:space="preserve">3. Качество </w:t>
            </w:r>
            <w:r w:rsidRPr="008C4506">
              <w:rPr>
                <w:b/>
                <w:i/>
                <w:sz w:val="24"/>
                <w:szCs w:val="24"/>
                <w:shd w:val="clear" w:color="auto" w:fill="FFFFFF"/>
              </w:rPr>
              <w:t xml:space="preserve">оформления проекта </w:t>
            </w:r>
            <w:r w:rsidRPr="008C4506">
              <w:rPr>
                <w:b/>
                <w:bCs/>
                <w:i/>
                <w:sz w:val="24"/>
                <w:szCs w:val="24"/>
              </w:rPr>
              <w:t>решения проблемы</w:t>
            </w:r>
          </w:p>
          <w:p w:rsidR="00955E39" w:rsidRDefault="00955E39" w:rsidP="0096655B">
            <w:r w:rsidRPr="008C4506">
              <w:t xml:space="preserve">● Визуализация пути решения проблемы, выявленной в ходе проектного анализа </w:t>
            </w:r>
            <w:r w:rsidRPr="008C4506">
              <w:br/>
              <w:t>● Использование различных ресурсов для презентации проекта ● Эффективность, наглядность, логич</w:t>
            </w:r>
            <w:r w:rsidR="008E3A1A">
              <w:t>еская строй</w:t>
            </w:r>
            <w:r w:rsidRPr="008C4506">
              <w:t>ность проекта ● Использование ярких приемов и образов ● Уровень информативности, смысловой емкости проекта, корректное использование понятийного аппарата</w:t>
            </w:r>
          </w:p>
          <w:p w:rsidR="00645326" w:rsidRDefault="00645326" w:rsidP="0096655B"/>
          <w:p w:rsidR="00645326" w:rsidRDefault="00645326" w:rsidP="0096655B"/>
          <w:p w:rsidR="00645326" w:rsidRDefault="00645326" w:rsidP="0096655B"/>
          <w:p w:rsidR="00645326" w:rsidRPr="008C4506" w:rsidRDefault="00645326" w:rsidP="0096655B"/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:rsidTr="0096655B">
        <w:tc>
          <w:tcPr>
            <w:tcW w:w="8352" w:type="dxa"/>
          </w:tcPr>
          <w:p w:rsidR="00955E39" w:rsidRPr="008C4506" w:rsidRDefault="00955E39" w:rsidP="0096655B">
            <w:pPr>
              <w:rPr>
                <w:b/>
                <w:bCs/>
                <w:i/>
                <w:sz w:val="24"/>
                <w:szCs w:val="24"/>
              </w:rPr>
            </w:pPr>
            <w:r w:rsidRPr="008C4506">
              <w:rPr>
                <w:b/>
                <w:i/>
                <w:sz w:val="24"/>
                <w:szCs w:val="24"/>
                <w:shd w:val="clear" w:color="auto" w:fill="FFFFFF"/>
              </w:rPr>
              <w:lastRenderedPageBreak/>
              <w:t xml:space="preserve">4. Аргументированность позиции при защите проекта </w:t>
            </w:r>
            <w:r w:rsidRPr="008C4506">
              <w:rPr>
                <w:b/>
                <w:bCs/>
                <w:i/>
                <w:sz w:val="24"/>
                <w:szCs w:val="24"/>
              </w:rPr>
              <w:t>решения проблемы</w:t>
            </w:r>
          </w:p>
          <w:p w:rsidR="00955E39" w:rsidRDefault="00955E39" w:rsidP="0096655B">
            <w:r w:rsidRPr="008C4506">
              <w:t>● Обоснование позиции наглядно и образно ● Наличие выводов и обобщений ● Отделение фактов от мнений ● Анализ ожидаемых результатов и обоснование реальности ожидаемых результатов ● Использование количественных показателей достижения намеченных результатов</w:t>
            </w:r>
          </w:p>
          <w:p w:rsidR="00645326" w:rsidRPr="008C4506" w:rsidRDefault="00645326" w:rsidP="0096655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:rsidTr="0096655B">
        <w:tc>
          <w:tcPr>
            <w:tcW w:w="8352" w:type="dxa"/>
          </w:tcPr>
          <w:p w:rsidR="00955E39" w:rsidRPr="008C4506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8C4506">
              <w:rPr>
                <w:b/>
                <w:i/>
                <w:sz w:val="24"/>
                <w:szCs w:val="24"/>
                <w:shd w:val="clear" w:color="auto" w:fill="FFFFFF"/>
              </w:rPr>
              <w:t xml:space="preserve">5. Внешняя и внутренняя коммуникация в </w:t>
            </w:r>
            <w:r w:rsidRPr="008C4506">
              <w:rPr>
                <w:b/>
                <w:i/>
                <w:sz w:val="24"/>
                <w:szCs w:val="24"/>
              </w:rPr>
              <w:t>команде (заполняется после отчетного выступления модераторов перед членами жюри)</w:t>
            </w:r>
          </w:p>
          <w:p w:rsidR="00955E39" w:rsidRDefault="00955E39" w:rsidP="0096655B">
            <w:pPr>
              <w:jc w:val="both"/>
            </w:pPr>
            <w:r w:rsidRPr="008C4506">
              <w:t xml:space="preserve">● Группа эффективно использует коммуникационный процесс для достижения целей. Согласованность, последовательность, </w:t>
            </w:r>
            <w:proofErr w:type="spellStart"/>
            <w:r w:rsidRPr="008C4506">
              <w:t>алгоритмичность</w:t>
            </w:r>
            <w:proofErr w:type="spellEnd"/>
            <w:r w:rsidRPr="008C4506">
              <w:t xml:space="preserve"> действий в команде ● Способность группы осуществлять выбор конструктивных стратегий ● Умение управлять познавательной деятельностью во времени (тайм-менеджмент) ● Члены группы готовы к исполнению всех ролей и функций</w:t>
            </w:r>
            <w:r w:rsidR="008E3A1A">
              <w:t xml:space="preserve"> в группе (как лидерских, так и </w:t>
            </w:r>
            <w:r w:rsidR="008E3A1A" w:rsidRPr="008E3A1A">
              <w:t>исполнительских</w:t>
            </w:r>
            <w:r w:rsidRPr="008C4506">
              <w:t>), необходимых для взаимодействия в группе ● Члены группы способны влиять друг на друга и на руководителя, проявляя гибкость и адаптацию в целях достижения общего результата</w:t>
            </w:r>
          </w:p>
          <w:p w:rsidR="00645326" w:rsidRPr="008C4506" w:rsidRDefault="00645326" w:rsidP="0096655B">
            <w:pPr>
              <w:jc w:val="both"/>
            </w:pP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:rsidTr="0096655B">
        <w:tc>
          <w:tcPr>
            <w:tcW w:w="8352" w:type="dxa"/>
          </w:tcPr>
          <w:p w:rsidR="00955E39" w:rsidRPr="00A6604B" w:rsidRDefault="00955E39" w:rsidP="0096655B">
            <w:pPr>
              <w:rPr>
                <w:b/>
                <w:sz w:val="24"/>
                <w:szCs w:val="24"/>
              </w:rPr>
            </w:pPr>
            <w:r w:rsidRPr="00A6604B">
              <w:rPr>
                <w:b/>
                <w:sz w:val="24"/>
                <w:szCs w:val="24"/>
              </w:rPr>
              <w:t>Итоговая сумма баллов</w:t>
            </w:r>
            <w:r>
              <w:rPr>
                <w:b/>
                <w:sz w:val="24"/>
                <w:szCs w:val="24"/>
              </w:rPr>
              <w:t xml:space="preserve"> 2-ой группы критериев оценки</w:t>
            </w:r>
          </w:p>
          <w:p w:rsidR="00955E39" w:rsidRPr="00A6604B" w:rsidRDefault="00955E39" w:rsidP="0096655B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51A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:rsidTr="0096655B">
        <w:tc>
          <w:tcPr>
            <w:tcW w:w="8352" w:type="dxa"/>
          </w:tcPr>
          <w:p w:rsidR="00955E39" w:rsidRDefault="00955E39" w:rsidP="009665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сумма баллов</w:t>
            </w:r>
          </w:p>
          <w:p w:rsidR="00955E39" w:rsidRPr="00A6604B" w:rsidRDefault="00955E39" w:rsidP="0096655B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</w:tbl>
    <w:p w:rsidR="00955E39" w:rsidRDefault="00955E39" w:rsidP="00955E39">
      <w:pPr>
        <w:jc w:val="both"/>
      </w:pPr>
    </w:p>
    <w:p w:rsidR="00955E39" w:rsidRDefault="00955E39" w:rsidP="00955E39">
      <w:pPr>
        <w:jc w:val="both"/>
        <w:rPr>
          <w:sz w:val="24"/>
          <w:szCs w:val="24"/>
        </w:rPr>
      </w:pPr>
    </w:p>
    <w:p w:rsidR="00955E39" w:rsidRPr="007239DF" w:rsidRDefault="00955E39" w:rsidP="00955E39">
      <w:pPr>
        <w:jc w:val="both"/>
        <w:rPr>
          <w:sz w:val="24"/>
          <w:szCs w:val="24"/>
        </w:rPr>
      </w:pPr>
    </w:p>
    <w:p w:rsidR="00955E39" w:rsidRDefault="00955E39" w:rsidP="00955E39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Дата_____________________________________</w:t>
      </w:r>
    </w:p>
    <w:p w:rsidR="00955E39" w:rsidRPr="006978E8" w:rsidRDefault="00955E39" w:rsidP="00955E39">
      <w:pPr>
        <w:ind w:firstLine="851"/>
        <w:jc w:val="both"/>
        <w:rPr>
          <w:sz w:val="24"/>
          <w:szCs w:val="24"/>
        </w:rPr>
      </w:pPr>
    </w:p>
    <w:p w:rsidR="00955E39" w:rsidRDefault="00955E39" w:rsidP="00955E39">
      <w:pPr>
        <w:rPr>
          <w:b/>
          <w:sz w:val="24"/>
          <w:szCs w:val="24"/>
        </w:rPr>
      </w:pPr>
      <w:r w:rsidRPr="00105DD6">
        <w:rPr>
          <w:b/>
          <w:sz w:val="24"/>
          <w:szCs w:val="24"/>
        </w:rPr>
        <w:t>Подпись члена жюри _________________</w:t>
      </w:r>
      <w:r>
        <w:rPr>
          <w:b/>
          <w:sz w:val="24"/>
          <w:szCs w:val="24"/>
        </w:rPr>
        <w:t xml:space="preserve">______________________________ </w:t>
      </w:r>
      <w:r w:rsidRPr="006978E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_____________________</w:t>
      </w:r>
      <w:r w:rsidRPr="006978E8">
        <w:rPr>
          <w:b/>
          <w:sz w:val="24"/>
          <w:szCs w:val="24"/>
        </w:rPr>
        <w:t>/</w:t>
      </w:r>
    </w:p>
    <w:p w:rsidR="00955E39" w:rsidRDefault="00955E39" w:rsidP="00955E39">
      <w:pPr>
        <w:ind w:left="2124" w:firstLine="708"/>
      </w:pPr>
      <w:r>
        <w:t>Расшифровка подписи (ФИО полностью)</w:t>
      </w:r>
      <w:r>
        <w:tab/>
      </w:r>
      <w:r>
        <w:tab/>
      </w:r>
      <w:r>
        <w:tab/>
      </w:r>
      <w:r>
        <w:tab/>
        <w:t>подпись</w:t>
      </w:r>
    </w:p>
    <w:p w:rsidR="00955E39" w:rsidRDefault="00955E39" w:rsidP="00955E39"/>
    <w:p w:rsidR="00955E39" w:rsidRDefault="00955E39" w:rsidP="00955E39"/>
    <w:p w:rsidR="00955E39" w:rsidRDefault="00955E39">
      <w:pPr>
        <w:spacing w:after="160" w:line="259" w:lineRule="auto"/>
      </w:pPr>
      <w:r>
        <w:br w:type="page"/>
      </w:r>
    </w:p>
    <w:tbl>
      <w:tblPr>
        <w:tblStyle w:val="a3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55E39" w:rsidTr="0096655B">
        <w:tc>
          <w:tcPr>
            <w:tcW w:w="4672" w:type="dxa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 w:rsidRPr="00714C75">
              <w:rPr>
                <w:b/>
                <w:i/>
                <w:noProof/>
                <w:sz w:val="28"/>
                <w:szCs w:val="28"/>
              </w:rPr>
              <w:lastRenderedPageBreak/>
              <w:drawing>
                <wp:inline distT="0" distB="0" distL="0" distR="0" wp14:anchorId="73C5BC5A" wp14:editId="03D7B126">
                  <wp:extent cx="1828800" cy="1047750"/>
                  <wp:effectExtent l="0" t="0" r="0" b="0"/>
                  <wp:docPr id="4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955E39" w:rsidRDefault="00955E39" w:rsidP="0096655B">
            <w:pPr>
              <w:ind w:left="-1134" w:righ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ОЦЕНОЧНЫЙ ЛИСТ</w:t>
            </w:r>
          </w:p>
          <w:p w:rsidR="00955E39" w:rsidRDefault="00955E39" w:rsidP="0096655B">
            <w:pPr>
              <w:ind w:left="-1134" w:right="-284" w:firstLine="851"/>
              <w:jc w:val="center"/>
              <w:rPr>
                <w:b/>
                <w:color w:val="auto"/>
                <w:sz w:val="24"/>
                <w:szCs w:val="24"/>
              </w:rPr>
            </w:pPr>
            <w:r w:rsidRPr="004034F2">
              <w:rPr>
                <w:b/>
                <w:color w:val="auto"/>
                <w:sz w:val="24"/>
                <w:szCs w:val="24"/>
              </w:rPr>
              <w:t xml:space="preserve">конкурсного </w:t>
            </w:r>
            <w:r>
              <w:rPr>
                <w:b/>
                <w:color w:val="auto"/>
                <w:sz w:val="24"/>
                <w:szCs w:val="24"/>
              </w:rPr>
              <w:t xml:space="preserve">испытания </w:t>
            </w:r>
            <w:r w:rsidRPr="004034F2">
              <w:rPr>
                <w:b/>
                <w:color w:val="auto"/>
                <w:sz w:val="24"/>
                <w:szCs w:val="24"/>
              </w:rPr>
              <w:t xml:space="preserve">очного </w:t>
            </w:r>
            <w:r>
              <w:rPr>
                <w:b/>
                <w:color w:val="auto"/>
                <w:sz w:val="24"/>
                <w:szCs w:val="24"/>
              </w:rPr>
              <w:t>этапа</w:t>
            </w:r>
          </w:p>
          <w:p w:rsidR="00955E39" w:rsidRDefault="00955E39" w:rsidP="0096655B">
            <w:pPr>
              <w:ind w:left="-1134" w:righ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«Форсайт-сессия»</w:t>
            </w:r>
          </w:p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55E39" w:rsidRPr="00D92F57" w:rsidRDefault="00955E39" w:rsidP="00955E39">
      <w:pPr>
        <w:jc w:val="both"/>
      </w:pPr>
      <w:r w:rsidRPr="00655017">
        <w:rPr>
          <w:b/>
          <w:color w:val="auto"/>
        </w:rPr>
        <w:t>Формат:</w:t>
      </w:r>
      <w:r w:rsidRPr="00655017">
        <w:rPr>
          <w:color w:val="auto"/>
        </w:rPr>
        <w:t xml:space="preserve"> </w:t>
      </w:r>
      <w:proofErr w:type="spellStart"/>
      <w:r w:rsidRPr="00D92F57">
        <w:t>форсайт</w:t>
      </w:r>
      <w:proofErr w:type="spellEnd"/>
      <w:r w:rsidRPr="00D92F57">
        <w:t>-сессия, предполагающая совместное обсуждение и проектирование модели (образа) успешной школы будущего.</w:t>
      </w:r>
    </w:p>
    <w:p w:rsidR="00955E39" w:rsidRPr="00D92F57" w:rsidRDefault="00955E39" w:rsidP="00955E39">
      <w:pPr>
        <w:jc w:val="both"/>
        <w:rPr>
          <w:i/>
        </w:rPr>
      </w:pPr>
      <w:r w:rsidRPr="00655017">
        <w:rPr>
          <w:b/>
          <w:color w:val="auto"/>
        </w:rPr>
        <w:t>Регламент:</w:t>
      </w:r>
      <w:r w:rsidRPr="00655017">
        <w:rPr>
          <w:color w:val="auto"/>
        </w:rPr>
        <w:t xml:space="preserve"> </w:t>
      </w:r>
      <w:r w:rsidRPr="00D92F57">
        <w:t xml:space="preserve">Форсайт-сессия проводится в одной аудитории для представителей всех команд-участников конкурса (16 человек) с участием двух модераторов. Продолжительность </w:t>
      </w:r>
      <w:proofErr w:type="spellStart"/>
      <w:r w:rsidRPr="00D92F57">
        <w:t>форсайт</w:t>
      </w:r>
      <w:proofErr w:type="spellEnd"/>
      <w:r w:rsidRPr="00D92F57">
        <w:t>-сессии – 180 минут.</w:t>
      </w:r>
    </w:p>
    <w:p w:rsidR="00955E39" w:rsidRDefault="00955E39" w:rsidP="00955E39">
      <w:pPr>
        <w:jc w:val="both"/>
        <w:rPr>
          <w:color w:val="auto"/>
        </w:rPr>
      </w:pPr>
    </w:p>
    <w:p w:rsidR="00955E39" w:rsidRDefault="00955E39" w:rsidP="00955E39">
      <w:pPr>
        <w:ind w:left="-1134" w:right="-284" w:firstLine="851"/>
        <w:jc w:val="both"/>
        <w:rPr>
          <w:sz w:val="24"/>
          <w:szCs w:val="24"/>
        </w:rPr>
      </w:pPr>
    </w:p>
    <w:p w:rsidR="00955E39" w:rsidRPr="00105DD6" w:rsidRDefault="00955E39" w:rsidP="00955E39">
      <w:pPr>
        <w:jc w:val="both"/>
        <w:rPr>
          <w:b/>
        </w:rPr>
      </w:pPr>
      <w:r>
        <w:rPr>
          <w:b/>
          <w:sz w:val="24"/>
          <w:szCs w:val="24"/>
        </w:rPr>
        <w:t xml:space="preserve">Наименование участника </w:t>
      </w:r>
      <w:r w:rsidRPr="00105DD6">
        <w:rPr>
          <w:b/>
          <w:sz w:val="24"/>
          <w:szCs w:val="24"/>
        </w:rPr>
        <w:t>конкурса</w:t>
      </w:r>
      <w:r w:rsidRPr="001F53DC">
        <w:rPr>
          <w:b/>
        </w:rPr>
        <w:t>__________________________________________________________</w:t>
      </w:r>
      <w:r>
        <w:rPr>
          <w:b/>
        </w:rPr>
        <w:t>___________</w:t>
      </w:r>
    </w:p>
    <w:p w:rsidR="00955E39" w:rsidRDefault="00955E39" w:rsidP="00955E39">
      <w:pPr>
        <w:ind w:left="-1134" w:right="-284" w:firstLine="851"/>
        <w:jc w:val="both"/>
        <w:rPr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8352"/>
        <w:gridCol w:w="1141"/>
        <w:gridCol w:w="1275"/>
      </w:tblGrid>
      <w:tr w:rsidR="00955E39" w:rsidTr="0096655B">
        <w:tc>
          <w:tcPr>
            <w:tcW w:w="8352" w:type="dxa"/>
          </w:tcPr>
          <w:p w:rsidR="00955E39" w:rsidRPr="007239DF" w:rsidRDefault="00955E39" w:rsidP="0096655B">
            <w:pPr>
              <w:jc w:val="center"/>
              <w:rPr>
                <w:b/>
                <w:sz w:val="24"/>
                <w:szCs w:val="24"/>
              </w:rPr>
            </w:pPr>
            <w:r w:rsidRPr="007239DF">
              <w:rPr>
                <w:b/>
                <w:sz w:val="24"/>
                <w:szCs w:val="24"/>
              </w:rPr>
              <w:t>Критерии оценки и показатели</w:t>
            </w:r>
          </w:p>
          <w:p w:rsidR="00955E39" w:rsidRPr="009441AC" w:rsidRDefault="00955E39" w:rsidP="0096655B">
            <w:r w:rsidRPr="007239DF">
              <w:rPr>
                <w:b/>
                <w:i/>
              </w:rPr>
              <w:t xml:space="preserve">Оценка осуществляется по 5 критериям, каждый из которых включает 5 показателей. Соответствие конкретному показателю оценивается в диапазоне от 0 до </w:t>
            </w:r>
            <w:r>
              <w:rPr>
                <w:b/>
                <w:i/>
              </w:rPr>
              <w:t>2 баллов</w:t>
            </w:r>
          </w:p>
        </w:tc>
        <w:tc>
          <w:tcPr>
            <w:tcW w:w="1141" w:type="dxa"/>
          </w:tcPr>
          <w:p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  <w:r w:rsidRPr="00ED2F1C">
              <w:rPr>
                <w:b/>
                <w:sz w:val="22"/>
                <w:szCs w:val="22"/>
              </w:rPr>
              <w:t>Макси</w:t>
            </w:r>
            <w:r>
              <w:rPr>
                <w:b/>
                <w:sz w:val="22"/>
                <w:szCs w:val="22"/>
              </w:rPr>
              <w:t>-</w:t>
            </w:r>
            <w:proofErr w:type="spellStart"/>
            <w:r w:rsidRPr="00ED2F1C">
              <w:rPr>
                <w:b/>
                <w:sz w:val="22"/>
                <w:szCs w:val="22"/>
              </w:rPr>
              <w:t>мальный</w:t>
            </w:r>
            <w:proofErr w:type="spellEnd"/>
            <w:r w:rsidRPr="00ED2F1C">
              <w:rPr>
                <w:b/>
                <w:sz w:val="22"/>
                <w:szCs w:val="22"/>
              </w:rPr>
              <w:t xml:space="preserve"> балл</w:t>
            </w:r>
          </w:p>
        </w:tc>
        <w:tc>
          <w:tcPr>
            <w:tcW w:w="1275" w:type="dxa"/>
          </w:tcPr>
          <w:p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  <w:r w:rsidRPr="00ED2F1C">
              <w:rPr>
                <w:b/>
                <w:sz w:val="22"/>
                <w:szCs w:val="22"/>
              </w:rPr>
              <w:t>Оценка члена жюри</w:t>
            </w:r>
          </w:p>
        </w:tc>
      </w:tr>
      <w:tr w:rsidR="00955E39" w:rsidTr="0096655B">
        <w:trPr>
          <w:trHeight w:val="1496"/>
        </w:trPr>
        <w:tc>
          <w:tcPr>
            <w:tcW w:w="8352" w:type="dxa"/>
          </w:tcPr>
          <w:p w:rsidR="00955E39" w:rsidRPr="004034F2" w:rsidRDefault="00955E39" w:rsidP="0096655B">
            <w:pPr>
              <w:rPr>
                <w:color w:val="auto"/>
                <w:sz w:val="24"/>
                <w:szCs w:val="24"/>
              </w:rPr>
            </w:pPr>
            <w:r w:rsidRPr="007A1BD1">
              <w:rPr>
                <w:b/>
                <w:i/>
                <w:sz w:val="24"/>
                <w:szCs w:val="24"/>
              </w:rPr>
              <w:t xml:space="preserve">1. </w:t>
            </w:r>
            <w:r w:rsidRPr="007A1BD1">
              <w:rPr>
                <w:b/>
                <w:i/>
                <w:sz w:val="24"/>
              </w:rPr>
              <w:t>Наличие современных системных представлений о тенденциях развития системы образования, существующих рисках и точках роста</w:t>
            </w:r>
          </w:p>
          <w:p w:rsidR="00955E39" w:rsidRPr="00161D62" w:rsidRDefault="00955E39" w:rsidP="00645326">
            <w:pPr>
              <w:rPr>
                <w:b/>
                <w:i/>
                <w:sz w:val="24"/>
                <w:szCs w:val="24"/>
              </w:rPr>
            </w:pPr>
            <w:r w:rsidRPr="0046000D">
              <w:t>● Понимание проблем развития образования, широта педагогического кругозора ● Умение анализировать и осмысливать достижения науки и практики в образовании ● Видение и оценка современных мировых и отечественных тенденций в развитии образования ● Понимание значимых событий, п</w:t>
            </w:r>
            <w:r>
              <w:t xml:space="preserve">роисходящих в образовании </w:t>
            </w:r>
            <w:r w:rsidRPr="0046000D">
              <w:t xml:space="preserve">● </w:t>
            </w:r>
            <w:r>
              <w:t>Р</w:t>
            </w:r>
            <w:r w:rsidRPr="007D712D">
              <w:t>азнообразие используемой информации, умение выделять гла</w:t>
            </w:r>
            <w:r>
              <w:t>вное и отделять факты от мнений</w:t>
            </w: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96655B">
        <w:trPr>
          <w:trHeight w:val="1195"/>
        </w:trPr>
        <w:tc>
          <w:tcPr>
            <w:tcW w:w="8352" w:type="dxa"/>
          </w:tcPr>
          <w:p w:rsidR="00955E39" w:rsidRPr="00251413" w:rsidRDefault="00955E39" w:rsidP="0096655B">
            <w:pPr>
              <w:jc w:val="both"/>
              <w:rPr>
                <w:b/>
                <w:i/>
                <w:sz w:val="24"/>
              </w:rPr>
            </w:pPr>
            <w:r w:rsidRPr="00251413">
              <w:rPr>
                <w:b/>
                <w:i/>
                <w:sz w:val="24"/>
                <w:szCs w:val="24"/>
              </w:rPr>
              <w:t xml:space="preserve">2. </w:t>
            </w:r>
            <w:r w:rsidRPr="00251413">
              <w:rPr>
                <w:b/>
                <w:i/>
                <w:sz w:val="24"/>
              </w:rPr>
              <w:t>Способность к прогнозированию желаемого и возможного будущего</w:t>
            </w:r>
          </w:p>
          <w:p w:rsidR="00955E39" w:rsidRPr="00251413" w:rsidRDefault="00955E39" w:rsidP="00645326">
            <w:r w:rsidRPr="00251413">
              <w:t>● Способность видения поля перспективных возможностей ● Способность видения процессов, негативно влияющих на перспективы ● Способность видения стратегических развилок ● Поиск и понимание точек принятия решений ●Способность к прогнозированию развития технологий</w:t>
            </w: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96655B">
        <w:trPr>
          <w:trHeight w:val="1496"/>
        </w:trPr>
        <w:tc>
          <w:tcPr>
            <w:tcW w:w="8352" w:type="dxa"/>
          </w:tcPr>
          <w:p w:rsidR="00955E39" w:rsidRPr="00251413" w:rsidRDefault="00955E39" w:rsidP="0096655B">
            <w:pPr>
              <w:jc w:val="both"/>
              <w:rPr>
                <w:b/>
                <w:i/>
                <w:sz w:val="24"/>
              </w:rPr>
            </w:pPr>
            <w:r w:rsidRPr="00251413">
              <w:rPr>
                <w:b/>
                <w:i/>
                <w:sz w:val="24"/>
              </w:rPr>
              <w:t>3. Способность к моделированию реалистичных и эффективных траекторий продвижения к заданной цели</w:t>
            </w:r>
          </w:p>
          <w:p w:rsidR="00955E39" w:rsidRPr="00251413" w:rsidRDefault="00955E39" w:rsidP="0096655B">
            <w:pPr>
              <w:shd w:val="clear" w:color="auto" w:fill="FFFFFF"/>
            </w:pPr>
            <w:r w:rsidRPr="00251413">
              <w:t>● Выбор эффективных форматов и способов продвижения к заданной цели</w:t>
            </w:r>
            <w:r w:rsidRPr="00251413">
              <w:rPr>
                <w:rFonts w:ascii="Arial" w:hAnsi="Arial" w:cs="Arial"/>
              </w:rPr>
              <w:t xml:space="preserve"> </w:t>
            </w:r>
            <w:r w:rsidRPr="00251413">
              <w:t xml:space="preserve">● Видение и оценка степени приоритетности планируемых действий ● Способность к формулированию законодательных и лоббистских мер ● Умение определять конкретные показатели достижения цели ● Анализ ожидаемых результатов в соотношении с необходимыми затратами </w:t>
            </w: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96655B">
        <w:trPr>
          <w:trHeight w:val="1496"/>
        </w:trPr>
        <w:tc>
          <w:tcPr>
            <w:tcW w:w="8352" w:type="dxa"/>
          </w:tcPr>
          <w:p w:rsidR="00955E39" w:rsidRPr="00251413" w:rsidRDefault="00955E39" w:rsidP="0096655B">
            <w:pPr>
              <w:jc w:val="both"/>
              <w:rPr>
                <w:b/>
                <w:i/>
                <w:sz w:val="24"/>
              </w:rPr>
            </w:pPr>
            <w:r w:rsidRPr="00251413">
              <w:rPr>
                <w:b/>
                <w:i/>
                <w:sz w:val="24"/>
              </w:rPr>
              <w:t>4. Умение строить конструктивный и продуктивный профессиональный диалог в целях выработки совместных решений</w:t>
            </w:r>
          </w:p>
          <w:p w:rsidR="00955E39" w:rsidRPr="00251413" w:rsidRDefault="00955E39" w:rsidP="0096655B">
            <w:pPr>
              <w:jc w:val="both"/>
              <w:rPr>
                <w:b/>
                <w:i/>
                <w:sz w:val="24"/>
              </w:rPr>
            </w:pPr>
            <w:r w:rsidRPr="00251413">
              <w:t xml:space="preserve">● Толерантное отношение к различным позициям, уважение различных точек зрения </w:t>
            </w:r>
            <w:r w:rsidRPr="00251413">
              <w:br/>
              <w:t xml:space="preserve">● Сотрудничество и выстраивание взаимодействия со всеми участниками </w:t>
            </w:r>
            <w:proofErr w:type="spellStart"/>
            <w:r w:rsidRPr="00251413">
              <w:t>форсайт</w:t>
            </w:r>
            <w:proofErr w:type="spellEnd"/>
            <w:r w:rsidRPr="00251413">
              <w:t xml:space="preserve">-сессии </w:t>
            </w:r>
            <w:r w:rsidRPr="00251413">
              <w:br/>
              <w:t xml:space="preserve">● Умение формулировать вопросы и делать комментарии ● Культура ведения дискуссии </w:t>
            </w:r>
            <w:r w:rsidRPr="00251413">
              <w:br/>
              <w:t>● Умение осмыслить и переработать имеющийся опыт</w:t>
            </w: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96655B">
        <w:trPr>
          <w:trHeight w:val="1085"/>
        </w:trPr>
        <w:tc>
          <w:tcPr>
            <w:tcW w:w="8352" w:type="dxa"/>
          </w:tcPr>
          <w:p w:rsidR="00955E39" w:rsidRPr="00251413" w:rsidRDefault="00955E39" w:rsidP="0096655B">
            <w:pPr>
              <w:jc w:val="both"/>
              <w:rPr>
                <w:b/>
                <w:i/>
                <w:sz w:val="24"/>
                <w:szCs w:val="24"/>
              </w:rPr>
            </w:pPr>
            <w:r w:rsidRPr="00251413">
              <w:rPr>
                <w:b/>
                <w:i/>
                <w:sz w:val="24"/>
              </w:rPr>
              <w:t xml:space="preserve">5. </w:t>
            </w:r>
            <w:r w:rsidRPr="00251413">
              <w:rPr>
                <w:b/>
                <w:i/>
                <w:sz w:val="24"/>
                <w:szCs w:val="24"/>
              </w:rPr>
              <w:t xml:space="preserve">Исследовательская </w:t>
            </w:r>
            <w:r w:rsidR="001F5EC7">
              <w:rPr>
                <w:b/>
                <w:i/>
                <w:sz w:val="24"/>
                <w:szCs w:val="24"/>
              </w:rPr>
              <w:t>компетентность</w:t>
            </w:r>
            <w:r w:rsidRPr="00251413">
              <w:rPr>
                <w:b/>
                <w:i/>
                <w:sz w:val="24"/>
                <w:szCs w:val="24"/>
              </w:rPr>
              <w:t xml:space="preserve"> и культура</w:t>
            </w:r>
          </w:p>
          <w:p w:rsidR="00955E39" w:rsidRPr="00251413" w:rsidRDefault="00955E39" w:rsidP="0096655B">
            <w:r w:rsidRPr="00251413">
              <w:t xml:space="preserve">● Выдвижение гипотез и предположений ● Осуществление проверки основных положений своей гипотезы ● Рассмотрение нескольких вариантов доказательства своих предположений </w:t>
            </w:r>
            <w:r w:rsidRPr="00251413">
              <w:br/>
              <w:t>● Выделение главного при выражении своей позиции ● Степень аргументации выводов</w:t>
            </w: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96655B">
        <w:tc>
          <w:tcPr>
            <w:tcW w:w="8352" w:type="dxa"/>
          </w:tcPr>
          <w:p w:rsidR="00955E39" w:rsidRDefault="00955E39" w:rsidP="0096655B">
            <w:pPr>
              <w:rPr>
                <w:b/>
                <w:sz w:val="24"/>
                <w:szCs w:val="24"/>
              </w:rPr>
            </w:pPr>
            <w:r w:rsidRPr="00161D62">
              <w:rPr>
                <w:b/>
                <w:sz w:val="24"/>
                <w:szCs w:val="24"/>
              </w:rPr>
              <w:t>Итоговая сумма баллов</w:t>
            </w:r>
          </w:p>
          <w:p w:rsidR="00955E39" w:rsidRPr="00161D62" w:rsidRDefault="00955E39" w:rsidP="0096655B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955E39" w:rsidRPr="00651AA7" w:rsidRDefault="00B22FAC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="00955E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</w:tbl>
    <w:p w:rsidR="00955E39" w:rsidRPr="007239DF" w:rsidRDefault="00955E39" w:rsidP="00955E39">
      <w:pPr>
        <w:jc w:val="both"/>
        <w:rPr>
          <w:sz w:val="24"/>
          <w:szCs w:val="24"/>
        </w:rPr>
      </w:pPr>
    </w:p>
    <w:p w:rsidR="00955E39" w:rsidRDefault="00955E39" w:rsidP="00955E39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Дата_____________________________________</w:t>
      </w:r>
    </w:p>
    <w:p w:rsidR="00955E39" w:rsidRPr="006978E8" w:rsidRDefault="00955E39" w:rsidP="00955E39">
      <w:pPr>
        <w:ind w:firstLine="851"/>
        <w:jc w:val="both"/>
        <w:rPr>
          <w:sz w:val="24"/>
          <w:szCs w:val="24"/>
        </w:rPr>
      </w:pPr>
    </w:p>
    <w:p w:rsidR="00955E39" w:rsidRDefault="00955E39" w:rsidP="00955E39">
      <w:pPr>
        <w:rPr>
          <w:b/>
          <w:sz w:val="24"/>
          <w:szCs w:val="24"/>
        </w:rPr>
      </w:pPr>
      <w:r w:rsidRPr="00105DD6">
        <w:rPr>
          <w:b/>
          <w:sz w:val="24"/>
          <w:szCs w:val="24"/>
        </w:rPr>
        <w:t>Подпись члена жюри _________________</w:t>
      </w:r>
      <w:r>
        <w:rPr>
          <w:b/>
          <w:sz w:val="24"/>
          <w:szCs w:val="24"/>
        </w:rPr>
        <w:t xml:space="preserve">______________________________ </w:t>
      </w:r>
      <w:r w:rsidRPr="006978E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_____________________</w:t>
      </w:r>
      <w:r w:rsidRPr="006978E8">
        <w:rPr>
          <w:b/>
          <w:sz w:val="24"/>
          <w:szCs w:val="24"/>
        </w:rPr>
        <w:t>/</w:t>
      </w:r>
    </w:p>
    <w:p w:rsidR="00955E39" w:rsidRDefault="00955E39" w:rsidP="00955E39">
      <w:pPr>
        <w:ind w:left="2124" w:firstLine="708"/>
      </w:pPr>
      <w:r>
        <w:t>Расшифровка подписи (ФИО полностью)</w:t>
      </w:r>
      <w:r>
        <w:tab/>
      </w:r>
      <w:r>
        <w:tab/>
      </w:r>
      <w:r>
        <w:tab/>
      </w:r>
      <w:r>
        <w:tab/>
        <w:t>подпись</w:t>
      </w:r>
    </w:p>
    <w:p w:rsidR="00955E39" w:rsidRDefault="00955E39" w:rsidP="00955E39"/>
    <w:p w:rsidR="00955E39" w:rsidRDefault="00955E39" w:rsidP="00955E39"/>
    <w:p w:rsidR="009A096B" w:rsidRDefault="009A096B"/>
    <w:sectPr w:rsidR="009A096B" w:rsidSect="00A125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39"/>
    <w:rsid w:val="000A3470"/>
    <w:rsid w:val="001558D9"/>
    <w:rsid w:val="00163569"/>
    <w:rsid w:val="00173395"/>
    <w:rsid w:val="001F5EC7"/>
    <w:rsid w:val="0022550D"/>
    <w:rsid w:val="004633A5"/>
    <w:rsid w:val="005135EA"/>
    <w:rsid w:val="00645326"/>
    <w:rsid w:val="00731BD2"/>
    <w:rsid w:val="008E3A1A"/>
    <w:rsid w:val="00955E39"/>
    <w:rsid w:val="0098467C"/>
    <w:rsid w:val="009A096B"/>
    <w:rsid w:val="00A85EF4"/>
    <w:rsid w:val="00AE6BD3"/>
    <w:rsid w:val="00B22FAC"/>
    <w:rsid w:val="00B65A35"/>
    <w:rsid w:val="00C60D04"/>
    <w:rsid w:val="00D350C7"/>
    <w:rsid w:val="00D5485E"/>
    <w:rsid w:val="00DD78F5"/>
    <w:rsid w:val="00E3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3BB7"/>
  <w15:chartTrackingRefBased/>
  <w15:docId w15:val="{A029675A-2532-4FE7-B139-90897F31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E3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5E3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rsid w:val="00955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3135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</dc:creator>
  <cp:keywords/>
  <dc:description/>
  <cp:lastModifiedBy>cuc</cp:lastModifiedBy>
  <cp:revision>3</cp:revision>
  <dcterms:created xsi:type="dcterms:W3CDTF">2019-11-11T13:49:00Z</dcterms:created>
  <dcterms:modified xsi:type="dcterms:W3CDTF">2019-12-18T08:54:00Z</dcterms:modified>
</cp:coreProperties>
</file>